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99" w:rsidRDefault="007B5A27" w:rsidP="00D96063">
      <w:pPr>
        <w:jc w:val="center"/>
      </w:pPr>
      <w:r>
        <w:t xml:space="preserve"> </w:t>
      </w:r>
      <w:r w:rsidR="00863861">
        <w:rPr>
          <w:noProof/>
          <w:lang w:val="sl-SI"/>
        </w:rPr>
        <w:drawing>
          <wp:inline distT="0" distB="0" distL="0" distR="0">
            <wp:extent cx="6124575" cy="101790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4575" cy="1017905"/>
                    </a:xfrm>
                    <a:prstGeom prst="rect">
                      <a:avLst/>
                    </a:prstGeom>
                    <a:noFill/>
                    <a:ln w="9525">
                      <a:noFill/>
                      <a:miter lim="800000"/>
                      <a:headEnd/>
                      <a:tailEnd/>
                    </a:ln>
                  </pic:spPr>
                </pic:pic>
              </a:graphicData>
            </a:graphic>
          </wp:inline>
        </w:drawing>
      </w:r>
    </w:p>
    <w:p w:rsidR="009D5179" w:rsidRDefault="009D5179" w:rsidP="00D96063">
      <w:pPr>
        <w:jc w:val="center"/>
        <w:rPr>
          <w:rFonts w:ascii="Arial" w:hAnsi="Arial" w:cs="Arial"/>
          <w:sz w:val="22"/>
          <w:szCs w:val="22"/>
        </w:rPr>
      </w:pPr>
    </w:p>
    <w:p w:rsidR="009D5179" w:rsidRPr="00294186" w:rsidRDefault="00194499" w:rsidP="00D96063">
      <w:pPr>
        <w:pStyle w:val="PlainText"/>
        <w:rPr>
          <w:rFonts w:ascii="Arial" w:hAnsi="Arial" w:cs="Arial"/>
          <w:sz w:val="22"/>
          <w:szCs w:val="22"/>
          <w:lang w:val="pl-PL"/>
        </w:rPr>
      </w:pPr>
      <w:r>
        <w:rPr>
          <w:rFonts w:ascii="Arial" w:hAnsi="Arial" w:cs="Arial"/>
          <w:sz w:val="22"/>
          <w:szCs w:val="22"/>
        </w:rPr>
        <w:t xml:space="preserve">                                                                                                                                 </w:t>
      </w: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Na podlagi 13., 14., 15.</w:t>
      </w:r>
      <w:r>
        <w:rPr>
          <w:rFonts w:ascii="Arial" w:hAnsi="Arial" w:cs="Arial"/>
          <w:sz w:val="22"/>
          <w:szCs w:val="22"/>
          <w:lang w:val="sl-SI"/>
        </w:rPr>
        <w:t xml:space="preserve"> </w:t>
      </w:r>
      <w:r w:rsidRPr="00A441B7">
        <w:rPr>
          <w:rFonts w:ascii="Arial" w:hAnsi="Arial" w:cs="Arial"/>
          <w:sz w:val="22"/>
          <w:szCs w:val="22"/>
          <w:lang w:val="sl-SI"/>
        </w:rPr>
        <w:t xml:space="preserve">in 16. člena </w:t>
      </w:r>
      <w:r w:rsidR="001E5F90">
        <w:rPr>
          <w:rFonts w:ascii="Arial" w:hAnsi="Arial" w:cs="Arial"/>
          <w:sz w:val="22"/>
          <w:szCs w:val="22"/>
          <w:lang w:val="sl-SI"/>
        </w:rPr>
        <w:t>S</w:t>
      </w:r>
      <w:r w:rsidRPr="00A441B7">
        <w:rPr>
          <w:rFonts w:ascii="Arial" w:hAnsi="Arial" w:cs="Arial"/>
          <w:sz w:val="22"/>
          <w:szCs w:val="22"/>
          <w:lang w:val="sl-SI"/>
        </w:rPr>
        <w:t>tatuta SKB bank</w:t>
      </w:r>
      <w:r>
        <w:rPr>
          <w:rFonts w:ascii="Arial" w:hAnsi="Arial" w:cs="Arial"/>
          <w:sz w:val="22"/>
          <w:szCs w:val="22"/>
          <w:lang w:val="sl-SI"/>
        </w:rPr>
        <w:t>e</w:t>
      </w:r>
      <w:r w:rsidRPr="00A441B7">
        <w:rPr>
          <w:rFonts w:ascii="Arial" w:hAnsi="Arial" w:cs="Arial"/>
          <w:sz w:val="22"/>
          <w:szCs w:val="22"/>
          <w:lang w:val="sl-SI"/>
        </w:rPr>
        <w:t xml:space="preserve"> d.d. Ljubljana, Ajdovščina 4, </w:t>
      </w:r>
      <w:r>
        <w:rPr>
          <w:rFonts w:ascii="Arial" w:hAnsi="Arial" w:cs="Arial"/>
          <w:sz w:val="22"/>
          <w:szCs w:val="22"/>
          <w:lang w:val="sl-SI"/>
        </w:rPr>
        <w:t xml:space="preserve">Upravni odbor SKB d.d. </w:t>
      </w:r>
      <w:r w:rsidRPr="00A441B7">
        <w:rPr>
          <w:rFonts w:ascii="Arial" w:hAnsi="Arial" w:cs="Arial"/>
          <w:sz w:val="22"/>
          <w:szCs w:val="22"/>
          <w:lang w:val="sl-SI"/>
        </w:rPr>
        <w:t xml:space="preserve">sklicuje </w:t>
      </w:r>
    </w:p>
    <w:p w:rsidR="009D5179" w:rsidRPr="00A441B7" w:rsidRDefault="009D5179" w:rsidP="00D96063">
      <w:pPr>
        <w:rPr>
          <w:rFonts w:ascii="Arial" w:hAnsi="Arial" w:cs="Arial"/>
          <w:sz w:val="22"/>
          <w:szCs w:val="22"/>
          <w:lang w:val="sl-SI"/>
        </w:rPr>
      </w:pPr>
    </w:p>
    <w:p w:rsidR="009D5179" w:rsidRPr="00A441B7" w:rsidRDefault="009511FB" w:rsidP="00D96063">
      <w:pPr>
        <w:jc w:val="center"/>
        <w:rPr>
          <w:rFonts w:ascii="Arial" w:hAnsi="Arial" w:cs="Arial"/>
          <w:b/>
          <w:lang w:val="sl-SI"/>
        </w:rPr>
      </w:pPr>
      <w:r>
        <w:rPr>
          <w:rFonts w:ascii="Arial" w:hAnsi="Arial" w:cs="Arial"/>
          <w:b/>
          <w:lang w:val="sl-SI"/>
        </w:rPr>
        <w:t>30</w:t>
      </w:r>
      <w:r w:rsidR="009D5179" w:rsidRPr="00A441B7">
        <w:rPr>
          <w:rFonts w:ascii="Arial" w:hAnsi="Arial" w:cs="Arial"/>
          <w:b/>
          <w:lang w:val="sl-SI"/>
        </w:rPr>
        <w:t>. skupščino SKB banke d.d. Ljubljana,</w:t>
      </w:r>
    </w:p>
    <w:p w:rsidR="009D5179" w:rsidRPr="00A441B7" w:rsidRDefault="009D5179" w:rsidP="00BB6273">
      <w:pPr>
        <w:rPr>
          <w:rFonts w:ascii="Arial" w:hAnsi="Arial" w:cs="Arial"/>
          <w:b/>
          <w:sz w:val="22"/>
          <w:szCs w:val="22"/>
          <w:lang w:val="sl-SI"/>
        </w:rPr>
      </w:pPr>
    </w:p>
    <w:p w:rsidR="009D5179" w:rsidRPr="00A441B7" w:rsidRDefault="009D5179" w:rsidP="00CC7C80">
      <w:pPr>
        <w:pStyle w:val="BodyText2"/>
        <w:ind w:right="284"/>
        <w:rPr>
          <w:rFonts w:ascii="Arial" w:hAnsi="Arial" w:cs="Arial"/>
          <w:sz w:val="22"/>
          <w:szCs w:val="22"/>
          <w:lang w:val="sl-SI"/>
        </w:rPr>
      </w:pPr>
      <w:r w:rsidRPr="00A441B7">
        <w:rPr>
          <w:rFonts w:ascii="Arial" w:hAnsi="Arial" w:cs="Arial"/>
          <w:sz w:val="22"/>
          <w:szCs w:val="22"/>
          <w:lang w:val="sl-SI"/>
        </w:rPr>
        <w:t>ki bo</w:t>
      </w:r>
      <w:r w:rsidR="00D82F6D">
        <w:rPr>
          <w:rFonts w:ascii="Arial" w:hAnsi="Arial" w:cs="Arial"/>
          <w:sz w:val="22"/>
          <w:szCs w:val="22"/>
          <w:lang w:val="sl-SI"/>
        </w:rPr>
        <w:t xml:space="preserve"> </w:t>
      </w:r>
      <w:r w:rsidR="00BA1CC1" w:rsidRPr="0057631E">
        <w:rPr>
          <w:rFonts w:ascii="Arial" w:hAnsi="Arial" w:cs="Arial"/>
          <w:sz w:val="22"/>
          <w:szCs w:val="22"/>
          <w:lang w:val="sl-SI"/>
        </w:rPr>
        <w:t>23.</w:t>
      </w:r>
      <w:r w:rsidR="00917D0C" w:rsidRPr="00D82F6D">
        <w:rPr>
          <w:rFonts w:ascii="Arial" w:hAnsi="Arial" w:cs="Arial"/>
          <w:sz w:val="22"/>
          <w:szCs w:val="22"/>
          <w:lang w:val="sl-SI"/>
        </w:rPr>
        <w:t xml:space="preserve"> </w:t>
      </w:r>
      <w:r w:rsidR="007B5A27" w:rsidRPr="00D82F6D">
        <w:rPr>
          <w:rFonts w:ascii="Arial" w:hAnsi="Arial" w:cs="Arial"/>
          <w:sz w:val="22"/>
          <w:szCs w:val="22"/>
          <w:lang w:val="sl-SI"/>
        </w:rPr>
        <w:t xml:space="preserve">maja </w:t>
      </w:r>
      <w:r w:rsidR="009511FB" w:rsidRPr="004D1276">
        <w:rPr>
          <w:rFonts w:ascii="Arial" w:hAnsi="Arial" w:cs="Arial"/>
          <w:sz w:val="22"/>
          <w:szCs w:val="22"/>
          <w:lang w:val="sl-SI"/>
        </w:rPr>
        <w:t xml:space="preserve">2017 </w:t>
      </w:r>
      <w:r w:rsidRPr="00D82F6D">
        <w:rPr>
          <w:rFonts w:ascii="Arial" w:hAnsi="Arial" w:cs="Arial"/>
          <w:sz w:val="22"/>
          <w:szCs w:val="22"/>
          <w:lang w:val="sl-SI"/>
        </w:rPr>
        <w:t xml:space="preserve">ob </w:t>
      </w:r>
      <w:r w:rsidR="005B5074" w:rsidRPr="00D82F6D">
        <w:rPr>
          <w:rFonts w:ascii="Arial" w:hAnsi="Arial" w:cs="Arial"/>
          <w:sz w:val="22"/>
          <w:szCs w:val="22"/>
          <w:lang w:val="sl-SI"/>
        </w:rPr>
        <w:t xml:space="preserve">15:00 </w:t>
      </w:r>
      <w:r w:rsidRPr="00D82F6D">
        <w:rPr>
          <w:rFonts w:ascii="Arial" w:hAnsi="Arial" w:cs="Arial"/>
          <w:sz w:val="22"/>
          <w:szCs w:val="22"/>
          <w:lang w:val="sl-SI"/>
        </w:rPr>
        <w:t>uri,</w:t>
      </w:r>
      <w:r w:rsidRPr="00A441B7">
        <w:rPr>
          <w:rFonts w:ascii="Arial" w:hAnsi="Arial" w:cs="Arial"/>
          <w:sz w:val="22"/>
          <w:szCs w:val="22"/>
          <w:lang w:val="sl-SI"/>
        </w:rPr>
        <w:t xml:space="preserve"> v sejni sobi banke št. 611/ VI. nadstropje Ajdovščina 4, v Ljubljani. Za sejo skupščine predlaga Upravni odbor naslednji</w:t>
      </w:r>
    </w:p>
    <w:p w:rsidR="009D5179" w:rsidRPr="00A441B7" w:rsidRDefault="009D5179" w:rsidP="00D96063">
      <w:pPr>
        <w:pStyle w:val="BodyText2"/>
        <w:rPr>
          <w:rFonts w:ascii="Arial" w:hAnsi="Arial" w:cs="Arial"/>
          <w:sz w:val="22"/>
          <w:szCs w:val="22"/>
          <w:lang w:val="sl-SI"/>
        </w:rPr>
      </w:pPr>
    </w:p>
    <w:p w:rsidR="009D5179" w:rsidRPr="00A441B7" w:rsidRDefault="009D5179" w:rsidP="00D96063">
      <w:pPr>
        <w:rPr>
          <w:rFonts w:ascii="Arial" w:hAnsi="Arial" w:cs="Arial"/>
          <w:sz w:val="22"/>
          <w:szCs w:val="22"/>
          <w:lang w:val="sl-SI"/>
        </w:rPr>
      </w:pPr>
    </w:p>
    <w:p w:rsidR="009D5179" w:rsidRDefault="009D5179" w:rsidP="00D96063">
      <w:pPr>
        <w:jc w:val="center"/>
        <w:rPr>
          <w:rFonts w:ascii="Arial" w:hAnsi="Arial" w:cs="Arial"/>
          <w:b/>
          <w:sz w:val="22"/>
          <w:szCs w:val="22"/>
          <w:lang w:val="sl-SI"/>
        </w:rPr>
      </w:pPr>
      <w:r w:rsidRPr="00596FD2">
        <w:rPr>
          <w:rFonts w:ascii="Arial" w:hAnsi="Arial" w:cs="Arial"/>
          <w:b/>
          <w:sz w:val="22"/>
          <w:szCs w:val="22"/>
          <w:lang w:val="sl-SI"/>
        </w:rPr>
        <w:t>D N E V N I   R E D :</w:t>
      </w:r>
    </w:p>
    <w:p w:rsidR="001B0128" w:rsidRPr="00596FD2" w:rsidRDefault="001B0128" w:rsidP="00D96063">
      <w:pPr>
        <w:jc w:val="center"/>
        <w:rPr>
          <w:rFonts w:ascii="Arial" w:hAnsi="Arial" w:cs="Arial"/>
          <w:b/>
          <w:sz w:val="22"/>
          <w:szCs w:val="22"/>
          <w:lang w:val="sl-SI"/>
        </w:rPr>
      </w:pPr>
    </w:p>
    <w:p w:rsidR="009D5179" w:rsidRPr="00A441B7" w:rsidRDefault="009D5179" w:rsidP="00D96063">
      <w:pPr>
        <w:rPr>
          <w:rFonts w:ascii="Arial" w:hAnsi="Arial" w:cs="Arial"/>
          <w:sz w:val="22"/>
          <w:szCs w:val="22"/>
          <w:lang w:val="sl-SI"/>
        </w:rPr>
      </w:pPr>
    </w:p>
    <w:p w:rsidR="009D5179" w:rsidRPr="00097974" w:rsidRDefault="009D5179" w:rsidP="00D96063">
      <w:pPr>
        <w:rPr>
          <w:rFonts w:ascii="Arial" w:hAnsi="Arial" w:cs="Arial"/>
          <w:b/>
          <w:sz w:val="22"/>
          <w:szCs w:val="22"/>
          <w:lang w:val="sl-SI"/>
        </w:rPr>
      </w:pPr>
      <w:r w:rsidRPr="00097974">
        <w:rPr>
          <w:rFonts w:ascii="Arial" w:hAnsi="Arial" w:cs="Arial"/>
          <w:b/>
          <w:sz w:val="22"/>
          <w:szCs w:val="22"/>
          <w:lang w:val="sl-SI"/>
        </w:rPr>
        <w:t>1.0</w:t>
      </w:r>
      <w:r w:rsidRPr="00097974">
        <w:rPr>
          <w:rFonts w:ascii="Arial" w:hAnsi="Arial" w:cs="Arial"/>
          <w:b/>
          <w:sz w:val="22"/>
          <w:szCs w:val="22"/>
          <w:lang w:val="sl-SI"/>
        </w:rPr>
        <w:tab/>
        <w:t>Otvoritev skupščine banke in izvolitev delovnih teles:</w:t>
      </w:r>
    </w:p>
    <w:p w:rsidR="009D5179" w:rsidRPr="00BA34D0" w:rsidRDefault="009D5179" w:rsidP="00D96063">
      <w:pPr>
        <w:pStyle w:val="PlainText"/>
        <w:rPr>
          <w:rFonts w:ascii="Arial" w:hAnsi="Arial" w:cs="Arial"/>
          <w:b/>
          <w:color w:val="FF0000"/>
          <w:sz w:val="22"/>
          <w:szCs w:val="22"/>
          <w:lang w:val="sl-SI" w:eastAsia="sl-SI"/>
        </w:rPr>
      </w:pPr>
      <w:r w:rsidRPr="00097974">
        <w:rPr>
          <w:rFonts w:ascii="Arial" w:hAnsi="Arial" w:cs="Arial"/>
          <w:b/>
          <w:sz w:val="22"/>
          <w:szCs w:val="22"/>
          <w:lang w:val="sl-SI" w:eastAsia="sl-SI"/>
        </w:rPr>
        <w:t xml:space="preserve">    </w:t>
      </w:r>
      <w:r w:rsidRPr="00097974">
        <w:rPr>
          <w:rFonts w:ascii="Arial" w:hAnsi="Arial" w:cs="Arial"/>
          <w:b/>
          <w:sz w:val="22"/>
          <w:szCs w:val="22"/>
          <w:lang w:val="sl-SI" w:eastAsia="sl-SI"/>
        </w:rPr>
        <w:tab/>
        <w:t xml:space="preserve">(predsednik in verifikacijska </w:t>
      </w:r>
      <w:r w:rsidRPr="00596FD2">
        <w:rPr>
          <w:rFonts w:ascii="Arial" w:hAnsi="Arial" w:cs="Arial"/>
          <w:b/>
          <w:sz w:val="22"/>
          <w:szCs w:val="22"/>
          <w:lang w:val="sl-SI" w:eastAsia="sl-SI"/>
        </w:rPr>
        <w:t>komisija)</w:t>
      </w:r>
    </w:p>
    <w:p w:rsidR="009D5179" w:rsidRPr="00A441B7" w:rsidRDefault="009D5179" w:rsidP="00D96063">
      <w:pPr>
        <w:rPr>
          <w:rFonts w:ascii="Arial" w:hAnsi="Arial" w:cs="Arial"/>
          <w:sz w:val="22"/>
          <w:szCs w:val="22"/>
          <w:lang w:val="sl-SI"/>
        </w:rPr>
      </w:pPr>
    </w:p>
    <w:p w:rsidR="009D5179" w:rsidRPr="00097974" w:rsidRDefault="009D5179" w:rsidP="00A57ADC">
      <w:pPr>
        <w:ind w:left="708"/>
        <w:rPr>
          <w:rFonts w:ascii="Arial" w:hAnsi="Arial" w:cs="Arial"/>
          <w:bCs/>
          <w:caps/>
          <w:sz w:val="22"/>
          <w:szCs w:val="22"/>
          <w:lang w:val="sl-SI"/>
        </w:rPr>
      </w:pPr>
      <w:r w:rsidRPr="00097974">
        <w:rPr>
          <w:rFonts w:ascii="Arial" w:hAnsi="Arial" w:cs="Arial"/>
          <w:bCs/>
          <w:caps/>
          <w:sz w:val="22"/>
          <w:szCs w:val="22"/>
          <w:lang w:val="sl-SI"/>
        </w:rPr>
        <w:t>Predlog sklepa:</w:t>
      </w:r>
    </w:p>
    <w:p w:rsidR="009D5179" w:rsidRPr="00A441B7" w:rsidRDefault="009D5179" w:rsidP="00A57ADC">
      <w:pPr>
        <w:ind w:left="708"/>
        <w:rPr>
          <w:rFonts w:ascii="Arial" w:hAnsi="Arial" w:cs="Arial"/>
          <w:b/>
          <w:bCs/>
          <w:caps/>
          <w:sz w:val="22"/>
          <w:szCs w:val="22"/>
          <w:lang w:val="sl-SI"/>
        </w:rPr>
      </w:pPr>
    </w:p>
    <w:p w:rsidR="009D5179" w:rsidRPr="00A441B7" w:rsidRDefault="009D5179" w:rsidP="00D96063">
      <w:pPr>
        <w:rPr>
          <w:rFonts w:ascii="Arial" w:hAnsi="Arial" w:cs="Arial"/>
          <w:sz w:val="22"/>
          <w:szCs w:val="22"/>
          <w:lang w:val="sl-SI"/>
        </w:rPr>
      </w:pPr>
      <w:r w:rsidRPr="00A441B7">
        <w:rPr>
          <w:rFonts w:ascii="Arial" w:hAnsi="Arial" w:cs="Arial"/>
          <w:sz w:val="22"/>
          <w:szCs w:val="22"/>
          <w:lang w:val="sl-SI"/>
        </w:rPr>
        <w:tab/>
        <w:t>Skupščina</w:t>
      </w:r>
      <w:r>
        <w:rPr>
          <w:rFonts w:ascii="Arial" w:hAnsi="Arial" w:cs="Arial"/>
          <w:sz w:val="22"/>
          <w:szCs w:val="22"/>
          <w:lang w:val="sl-SI"/>
        </w:rPr>
        <w:t xml:space="preserve"> banke</w:t>
      </w:r>
      <w:r w:rsidRPr="00A441B7">
        <w:rPr>
          <w:rFonts w:ascii="Arial" w:hAnsi="Arial" w:cs="Arial"/>
          <w:sz w:val="22"/>
          <w:szCs w:val="22"/>
          <w:lang w:val="sl-SI"/>
        </w:rPr>
        <w:t xml:space="preserve"> imenuje organe:</w:t>
      </w:r>
    </w:p>
    <w:p w:rsidR="009D5179" w:rsidRPr="00A441B7" w:rsidRDefault="009D5179" w:rsidP="00CC7C80">
      <w:pPr>
        <w:numPr>
          <w:ilvl w:val="0"/>
          <w:numId w:val="1"/>
        </w:numPr>
        <w:tabs>
          <w:tab w:val="left" w:pos="3544"/>
        </w:tabs>
        <w:rPr>
          <w:rFonts w:ascii="Arial" w:hAnsi="Arial" w:cs="Arial"/>
          <w:sz w:val="22"/>
          <w:szCs w:val="22"/>
          <w:lang w:val="sl-SI"/>
        </w:rPr>
      </w:pPr>
      <w:r w:rsidRPr="00A441B7">
        <w:rPr>
          <w:rFonts w:ascii="Arial" w:hAnsi="Arial" w:cs="Arial"/>
          <w:sz w:val="22"/>
          <w:szCs w:val="22"/>
          <w:lang w:val="sl-SI"/>
        </w:rPr>
        <w:t xml:space="preserve">predsednik: </w:t>
      </w:r>
      <w:r w:rsidR="00CC5904">
        <w:rPr>
          <w:rFonts w:ascii="Arial" w:hAnsi="Arial" w:cs="Arial"/>
          <w:sz w:val="22"/>
          <w:szCs w:val="22"/>
          <w:lang w:val="sl-SI"/>
        </w:rPr>
        <w:t xml:space="preserve">                    </w:t>
      </w:r>
      <w:r w:rsidR="00CC7C80">
        <w:rPr>
          <w:rFonts w:ascii="Arial" w:hAnsi="Arial" w:cs="Arial"/>
          <w:sz w:val="22"/>
          <w:szCs w:val="22"/>
          <w:lang w:val="sl-SI"/>
        </w:rPr>
        <w:tab/>
      </w:r>
      <w:r w:rsidRPr="00A441B7">
        <w:rPr>
          <w:rFonts w:ascii="Arial" w:hAnsi="Arial" w:cs="Arial"/>
          <w:sz w:val="22"/>
          <w:szCs w:val="22"/>
          <w:lang w:val="sl-SI"/>
        </w:rPr>
        <w:t>Stojan Zdolšek</w:t>
      </w:r>
    </w:p>
    <w:p w:rsidR="009D5179" w:rsidRPr="00A441B7" w:rsidRDefault="009D5179" w:rsidP="00D96063">
      <w:pPr>
        <w:numPr>
          <w:ilvl w:val="0"/>
          <w:numId w:val="1"/>
        </w:numPr>
        <w:rPr>
          <w:rFonts w:ascii="Arial" w:hAnsi="Arial" w:cs="Arial"/>
          <w:sz w:val="22"/>
          <w:szCs w:val="22"/>
          <w:lang w:val="sl-SI"/>
        </w:rPr>
      </w:pPr>
      <w:r w:rsidRPr="00A441B7">
        <w:rPr>
          <w:rFonts w:ascii="Arial" w:hAnsi="Arial" w:cs="Arial"/>
          <w:sz w:val="22"/>
          <w:szCs w:val="22"/>
          <w:lang w:val="sl-SI"/>
        </w:rPr>
        <w:t xml:space="preserve">verifikacijska komisija:    </w:t>
      </w:r>
      <w:r w:rsidR="00CC7C80">
        <w:rPr>
          <w:rFonts w:ascii="Arial" w:hAnsi="Arial" w:cs="Arial"/>
          <w:sz w:val="22"/>
          <w:szCs w:val="22"/>
          <w:lang w:val="sl-SI"/>
        </w:rPr>
        <w:tab/>
      </w:r>
      <w:r>
        <w:rPr>
          <w:rFonts w:ascii="Arial" w:hAnsi="Arial" w:cs="Arial"/>
          <w:sz w:val="22"/>
          <w:szCs w:val="22"/>
          <w:lang w:val="sl-SI"/>
        </w:rPr>
        <w:t>Mateja Papež,</w:t>
      </w:r>
      <w:r w:rsidR="0075462C">
        <w:rPr>
          <w:rFonts w:ascii="Arial" w:hAnsi="Arial" w:cs="Arial"/>
          <w:sz w:val="22"/>
          <w:szCs w:val="22"/>
          <w:lang w:val="sl-SI"/>
        </w:rPr>
        <w:t xml:space="preserve"> </w:t>
      </w:r>
      <w:r w:rsidRPr="00A441B7">
        <w:rPr>
          <w:rFonts w:ascii="Arial" w:hAnsi="Arial" w:cs="Arial"/>
          <w:sz w:val="22"/>
          <w:szCs w:val="22"/>
          <w:lang w:val="sl-SI"/>
        </w:rPr>
        <w:t>predsednica</w:t>
      </w:r>
    </w:p>
    <w:p w:rsidR="009D5179" w:rsidRPr="00A441B7" w:rsidRDefault="009D5179" w:rsidP="00D96063">
      <w:pPr>
        <w:ind w:left="705"/>
        <w:rPr>
          <w:rFonts w:ascii="Arial" w:hAnsi="Arial" w:cs="Arial"/>
          <w:sz w:val="22"/>
          <w:szCs w:val="22"/>
          <w:lang w:val="sl-SI"/>
        </w:rPr>
      </w:pPr>
      <w:r w:rsidRPr="00A441B7">
        <w:rPr>
          <w:rFonts w:ascii="Arial" w:hAnsi="Arial" w:cs="Arial"/>
          <w:sz w:val="22"/>
          <w:szCs w:val="22"/>
          <w:lang w:val="sl-SI"/>
        </w:rPr>
        <w:tab/>
      </w:r>
      <w:r w:rsidRPr="00A441B7">
        <w:rPr>
          <w:rFonts w:ascii="Arial" w:hAnsi="Arial" w:cs="Arial"/>
          <w:sz w:val="22"/>
          <w:szCs w:val="22"/>
          <w:lang w:val="sl-SI"/>
        </w:rPr>
        <w:tab/>
      </w:r>
      <w:r w:rsidRPr="00A441B7">
        <w:rPr>
          <w:rFonts w:ascii="Arial" w:hAnsi="Arial" w:cs="Arial"/>
          <w:sz w:val="22"/>
          <w:szCs w:val="22"/>
          <w:lang w:val="sl-SI"/>
        </w:rPr>
        <w:tab/>
      </w:r>
      <w:r w:rsidRPr="00A441B7">
        <w:rPr>
          <w:rFonts w:ascii="Arial" w:hAnsi="Arial" w:cs="Arial"/>
          <w:sz w:val="22"/>
          <w:szCs w:val="22"/>
          <w:lang w:val="sl-SI"/>
        </w:rPr>
        <w:tab/>
        <w:t xml:space="preserve">      </w:t>
      </w:r>
      <w:r w:rsidRPr="00A441B7">
        <w:rPr>
          <w:rFonts w:ascii="Arial" w:hAnsi="Arial" w:cs="Arial"/>
          <w:sz w:val="22"/>
          <w:szCs w:val="22"/>
          <w:lang w:val="sl-SI"/>
        </w:rPr>
        <w:tab/>
        <w:t>Klemen Klopčič, član</w:t>
      </w:r>
    </w:p>
    <w:p w:rsidR="009D5179" w:rsidRPr="00A441B7" w:rsidRDefault="009D5179" w:rsidP="00D96063">
      <w:pPr>
        <w:ind w:left="705"/>
        <w:rPr>
          <w:rFonts w:ascii="Arial" w:hAnsi="Arial" w:cs="Arial"/>
          <w:sz w:val="22"/>
          <w:szCs w:val="22"/>
          <w:lang w:val="sl-SI"/>
        </w:rPr>
      </w:pPr>
      <w:r w:rsidRPr="00A441B7">
        <w:rPr>
          <w:rFonts w:ascii="Arial" w:hAnsi="Arial" w:cs="Arial"/>
          <w:sz w:val="22"/>
          <w:szCs w:val="22"/>
          <w:lang w:val="sl-SI"/>
        </w:rPr>
        <w:t xml:space="preserve">                                             </w:t>
      </w:r>
      <w:r w:rsidRPr="00A441B7">
        <w:rPr>
          <w:rFonts w:ascii="Arial" w:hAnsi="Arial" w:cs="Arial"/>
          <w:sz w:val="22"/>
          <w:szCs w:val="22"/>
          <w:lang w:val="sl-SI"/>
        </w:rPr>
        <w:tab/>
        <w:t>Igor Šteblaj, član</w:t>
      </w:r>
    </w:p>
    <w:p w:rsidR="005B5074" w:rsidRPr="00A441B7" w:rsidRDefault="005B5074" w:rsidP="00D96063">
      <w:pPr>
        <w:rPr>
          <w:rFonts w:ascii="Arial" w:hAnsi="Arial" w:cs="Arial"/>
          <w:sz w:val="22"/>
          <w:szCs w:val="22"/>
          <w:lang w:val="sl-SI"/>
        </w:rPr>
      </w:pPr>
    </w:p>
    <w:p w:rsidR="009D5179" w:rsidRPr="00097974" w:rsidRDefault="009D5179" w:rsidP="00E236F0">
      <w:pPr>
        <w:numPr>
          <w:ilvl w:val="0"/>
          <w:numId w:val="11"/>
        </w:numPr>
        <w:rPr>
          <w:rFonts w:ascii="Arial" w:hAnsi="Arial" w:cs="Arial"/>
          <w:b/>
          <w:sz w:val="22"/>
          <w:szCs w:val="22"/>
          <w:lang w:val="sl-SI"/>
        </w:rPr>
      </w:pPr>
      <w:r w:rsidRPr="00097974">
        <w:rPr>
          <w:rFonts w:ascii="Arial" w:hAnsi="Arial" w:cs="Arial"/>
          <w:b/>
          <w:sz w:val="22"/>
          <w:szCs w:val="22"/>
          <w:lang w:val="sl-SI"/>
        </w:rPr>
        <w:t>Nagovor:</w:t>
      </w:r>
    </w:p>
    <w:p w:rsidR="009D5179" w:rsidRPr="00B544C5" w:rsidRDefault="009D5179" w:rsidP="00D96063">
      <w:pPr>
        <w:rPr>
          <w:rFonts w:ascii="Arial" w:hAnsi="Arial" w:cs="Arial"/>
          <w:sz w:val="22"/>
          <w:szCs w:val="22"/>
          <w:lang w:val="sl-SI"/>
        </w:rPr>
      </w:pPr>
      <w:r w:rsidRPr="00B544C5">
        <w:rPr>
          <w:rFonts w:ascii="Arial" w:hAnsi="Arial" w:cs="Arial"/>
          <w:sz w:val="22"/>
          <w:szCs w:val="22"/>
          <w:lang w:val="sl-SI"/>
        </w:rPr>
        <w:t xml:space="preserve">            -     </w:t>
      </w:r>
      <w:r w:rsidR="00254746" w:rsidRPr="008418C1">
        <w:rPr>
          <w:rFonts w:ascii="Arial" w:hAnsi="Arial" w:cs="Arial"/>
          <w:sz w:val="22"/>
          <w:szCs w:val="22"/>
          <w:lang w:val="sl-SI"/>
        </w:rPr>
        <w:t xml:space="preserve">Vodstva banke </w:t>
      </w:r>
      <w:r w:rsidR="00CC7C80" w:rsidRPr="008418C1">
        <w:rPr>
          <w:rFonts w:ascii="Arial" w:hAnsi="Arial" w:cs="Arial"/>
          <w:sz w:val="22"/>
          <w:szCs w:val="22"/>
          <w:lang w:val="sl-SI"/>
        </w:rPr>
        <w:t>SKB d.d.</w:t>
      </w:r>
      <w:r w:rsidRPr="008418C1">
        <w:rPr>
          <w:rFonts w:ascii="Arial" w:hAnsi="Arial" w:cs="Arial"/>
          <w:sz w:val="22"/>
          <w:szCs w:val="22"/>
          <w:lang w:val="sl-SI"/>
        </w:rPr>
        <w:t xml:space="preserve"> in</w:t>
      </w:r>
    </w:p>
    <w:p w:rsidR="009D5179" w:rsidRPr="00B544C5" w:rsidRDefault="009D5179" w:rsidP="00E236F0">
      <w:pPr>
        <w:numPr>
          <w:ilvl w:val="0"/>
          <w:numId w:val="1"/>
        </w:numPr>
        <w:rPr>
          <w:rFonts w:ascii="Arial" w:hAnsi="Arial" w:cs="Arial"/>
          <w:sz w:val="22"/>
          <w:szCs w:val="22"/>
          <w:lang w:val="sl-SI"/>
        </w:rPr>
      </w:pPr>
      <w:r w:rsidRPr="00B544C5">
        <w:rPr>
          <w:rFonts w:ascii="Arial" w:hAnsi="Arial" w:cs="Arial"/>
          <w:sz w:val="22"/>
          <w:szCs w:val="22"/>
          <w:lang w:val="sl-SI"/>
        </w:rPr>
        <w:t xml:space="preserve"> Predsednic</w:t>
      </w:r>
      <w:r w:rsidR="008418C1">
        <w:rPr>
          <w:rFonts w:ascii="Arial" w:hAnsi="Arial" w:cs="Arial"/>
          <w:sz w:val="22"/>
          <w:szCs w:val="22"/>
          <w:lang w:val="sl-SI"/>
        </w:rPr>
        <w:t>e</w:t>
      </w:r>
      <w:r w:rsidRPr="00B544C5">
        <w:rPr>
          <w:rFonts w:ascii="Arial" w:hAnsi="Arial" w:cs="Arial"/>
          <w:sz w:val="22"/>
          <w:szCs w:val="22"/>
          <w:lang w:val="sl-SI"/>
        </w:rPr>
        <w:t xml:space="preserve"> Upravnega odbora SKB d.d. </w:t>
      </w:r>
    </w:p>
    <w:p w:rsidR="009D5179" w:rsidRPr="00B544C5" w:rsidRDefault="009D5179" w:rsidP="00D96063">
      <w:pPr>
        <w:rPr>
          <w:rFonts w:ascii="Arial" w:hAnsi="Arial" w:cs="Arial"/>
          <w:sz w:val="22"/>
          <w:szCs w:val="22"/>
          <w:lang w:val="sl-SI"/>
        </w:rPr>
      </w:pPr>
    </w:p>
    <w:p w:rsidR="009D5179" w:rsidRPr="00097974" w:rsidRDefault="009D5179" w:rsidP="00CC7C80">
      <w:pPr>
        <w:ind w:left="709" w:right="284" w:hanging="709"/>
        <w:jc w:val="both"/>
        <w:rPr>
          <w:rFonts w:ascii="Arial" w:hAnsi="Arial" w:cs="Arial"/>
          <w:b/>
          <w:sz w:val="22"/>
          <w:szCs w:val="22"/>
          <w:lang w:val="sl-SI"/>
        </w:rPr>
      </w:pPr>
      <w:r w:rsidRPr="00097974">
        <w:rPr>
          <w:rFonts w:ascii="Arial" w:hAnsi="Arial" w:cs="Arial"/>
          <w:b/>
          <w:sz w:val="22"/>
          <w:szCs w:val="22"/>
          <w:lang w:val="sl-SI"/>
        </w:rPr>
        <w:t>3.0</w:t>
      </w:r>
      <w:r w:rsidRPr="00097974">
        <w:rPr>
          <w:rFonts w:ascii="Arial" w:hAnsi="Arial" w:cs="Arial"/>
          <w:b/>
          <w:sz w:val="22"/>
          <w:szCs w:val="22"/>
          <w:lang w:val="sl-SI"/>
        </w:rPr>
        <w:tab/>
        <w:t xml:space="preserve">Revidirano letno poročilo Skupine SKB za leto </w:t>
      </w:r>
      <w:r w:rsidR="009511FB" w:rsidRPr="00097974">
        <w:rPr>
          <w:rFonts w:ascii="Arial" w:hAnsi="Arial" w:cs="Arial"/>
          <w:b/>
          <w:sz w:val="22"/>
          <w:szCs w:val="22"/>
          <w:lang w:val="sl-SI"/>
        </w:rPr>
        <w:t>201</w:t>
      </w:r>
      <w:r w:rsidR="009511FB">
        <w:rPr>
          <w:rFonts w:ascii="Arial" w:hAnsi="Arial" w:cs="Arial"/>
          <w:b/>
          <w:sz w:val="22"/>
          <w:szCs w:val="22"/>
          <w:lang w:val="sl-SI"/>
        </w:rPr>
        <w:t xml:space="preserve">6 </w:t>
      </w:r>
      <w:r w:rsidRPr="00097974">
        <w:rPr>
          <w:rFonts w:ascii="Arial" w:hAnsi="Arial" w:cs="Arial"/>
          <w:b/>
          <w:sz w:val="22"/>
          <w:szCs w:val="22"/>
          <w:lang w:val="sl-SI"/>
        </w:rPr>
        <w:t>z računovodskimi izkazi, poročilo</w:t>
      </w:r>
      <w:r w:rsidR="00CC7C80">
        <w:rPr>
          <w:rFonts w:ascii="Arial" w:hAnsi="Arial" w:cs="Arial"/>
          <w:b/>
          <w:sz w:val="22"/>
          <w:szCs w:val="22"/>
          <w:lang w:val="sl-SI"/>
        </w:rPr>
        <w:t xml:space="preserve"> </w:t>
      </w:r>
      <w:r w:rsidRPr="00097974">
        <w:rPr>
          <w:rFonts w:ascii="Arial" w:hAnsi="Arial" w:cs="Arial"/>
          <w:b/>
          <w:sz w:val="22"/>
          <w:szCs w:val="22"/>
          <w:lang w:val="sl-SI"/>
        </w:rPr>
        <w:t xml:space="preserve">Upravnega odbora k letnemu poročilu, mnenje revizorske hiše </w:t>
      </w:r>
      <w:proofErr w:type="spellStart"/>
      <w:r w:rsidR="00D82F6D">
        <w:rPr>
          <w:rFonts w:ascii="Arial" w:hAnsi="Arial" w:cs="Arial"/>
          <w:b/>
          <w:sz w:val="22"/>
          <w:szCs w:val="22"/>
          <w:lang w:val="sl-SI"/>
        </w:rPr>
        <w:t>Deloitte</w:t>
      </w:r>
      <w:proofErr w:type="spellEnd"/>
      <w:r w:rsidR="00D82F6D">
        <w:rPr>
          <w:rFonts w:ascii="Arial" w:hAnsi="Arial" w:cs="Arial"/>
          <w:b/>
          <w:sz w:val="22"/>
          <w:szCs w:val="22"/>
          <w:lang w:val="sl-SI"/>
        </w:rPr>
        <w:t xml:space="preserve"> revizija </w:t>
      </w:r>
      <w:r w:rsidRPr="00097974">
        <w:rPr>
          <w:rFonts w:ascii="Arial" w:hAnsi="Arial" w:cs="Arial"/>
          <w:b/>
          <w:sz w:val="22"/>
          <w:szCs w:val="22"/>
          <w:lang w:val="sl-SI"/>
        </w:rPr>
        <w:t xml:space="preserve">d.o.o. Ljubljana in poročilo o notranjem revidiranju službe notranjega revidiranja. </w:t>
      </w:r>
    </w:p>
    <w:p w:rsidR="009D5179" w:rsidRPr="00A441B7" w:rsidRDefault="009D5179" w:rsidP="00CC7C80">
      <w:pPr>
        <w:ind w:left="708" w:right="284"/>
        <w:jc w:val="both"/>
        <w:rPr>
          <w:rFonts w:ascii="Arial" w:hAnsi="Arial" w:cs="Arial"/>
          <w:sz w:val="22"/>
          <w:szCs w:val="22"/>
          <w:lang w:val="sl-SI"/>
        </w:rPr>
      </w:pPr>
    </w:p>
    <w:p w:rsidR="009D5179" w:rsidRPr="00097974" w:rsidRDefault="009D5179" w:rsidP="00CC7C80">
      <w:pPr>
        <w:ind w:left="708" w:right="284"/>
        <w:jc w:val="both"/>
        <w:rPr>
          <w:rFonts w:ascii="Arial" w:hAnsi="Arial" w:cs="Arial"/>
          <w:bCs/>
          <w:caps/>
          <w:sz w:val="22"/>
          <w:szCs w:val="22"/>
          <w:lang w:val="sl-SI"/>
        </w:rPr>
      </w:pPr>
      <w:r w:rsidRPr="00097974">
        <w:rPr>
          <w:rFonts w:ascii="Arial" w:hAnsi="Arial" w:cs="Arial"/>
          <w:bCs/>
          <w:caps/>
          <w:sz w:val="22"/>
          <w:szCs w:val="22"/>
          <w:lang w:val="sl-SI"/>
        </w:rPr>
        <w:t>predlog sklepa:</w:t>
      </w:r>
    </w:p>
    <w:p w:rsidR="009D5179" w:rsidRPr="00A441B7" w:rsidRDefault="009D5179" w:rsidP="00CC7C80">
      <w:pPr>
        <w:ind w:left="708" w:right="284"/>
        <w:jc w:val="both"/>
        <w:rPr>
          <w:rFonts w:ascii="Arial" w:hAnsi="Arial" w:cs="Arial"/>
          <w:b/>
          <w:bCs/>
          <w:caps/>
          <w:sz w:val="22"/>
          <w:szCs w:val="22"/>
          <w:lang w:val="sl-SI"/>
        </w:rPr>
      </w:pPr>
    </w:p>
    <w:p w:rsidR="009D5179" w:rsidRPr="00A441B7" w:rsidRDefault="009D5179" w:rsidP="00CC7C80">
      <w:pPr>
        <w:pStyle w:val="BodyTextIndent"/>
        <w:ind w:right="284"/>
        <w:jc w:val="both"/>
        <w:rPr>
          <w:rFonts w:ascii="Arial" w:hAnsi="Arial" w:cs="Arial"/>
          <w:sz w:val="22"/>
          <w:szCs w:val="22"/>
          <w:lang w:val="sl-SI"/>
        </w:rPr>
      </w:pPr>
      <w:r w:rsidRPr="0057631E">
        <w:rPr>
          <w:rFonts w:ascii="Arial" w:hAnsi="Arial" w:cs="Arial"/>
          <w:sz w:val="22"/>
          <w:szCs w:val="22"/>
          <w:lang w:val="sl-SI"/>
        </w:rPr>
        <w:t xml:space="preserve">Skupščina banke </w:t>
      </w:r>
      <w:r w:rsidR="00CC7C80" w:rsidRPr="0057631E">
        <w:rPr>
          <w:rFonts w:ascii="Arial" w:hAnsi="Arial" w:cs="Arial"/>
          <w:sz w:val="22"/>
          <w:szCs w:val="22"/>
          <w:lang w:val="sl-SI"/>
        </w:rPr>
        <w:t xml:space="preserve">sprejme revidirano letno </w:t>
      </w:r>
      <w:r w:rsidRPr="0057631E">
        <w:rPr>
          <w:rFonts w:ascii="Arial" w:hAnsi="Arial" w:cs="Arial"/>
          <w:sz w:val="22"/>
          <w:szCs w:val="22"/>
          <w:lang w:val="sl-SI"/>
        </w:rPr>
        <w:t xml:space="preserve">poročilo Skupine </w:t>
      </w:r>
      <w:r w:rsidR="00CC7C80" w:rsidRPr="0057631E">
        <w:rPr>
          <w:rFonts w:ascii="Arial" w:hAnsi="Arial" w:cs="Arial"/>
          <w:sz w:val="22"/>
          <w:szCs w:val="22"/>
          <w:lang w:val="sl-SI"/>
        </w:rPr>
        <w:t>SKB</w:t>
      </w:r>
      <w:r w:rsidRPr="0057631E">
        <w:rPr>
          <w:rFonts w:ascii="Arial" w:hAnsi="Arial" w:cs="Arial"/>
          <w:sz w:val="22"/>
          <w:szCs w:val="22"/>
          <w:lang w:val="sl-SI"/>
        </w:rPr>
        <w:t xml:space="preserve"> za leto </w:t>
      </w:r>
      <w:r w:rsidR="009511FB" w:rsidRPr="0057631E">
        <w:rPr>
          <w:rFonts w:ascii="Arial" w:hAnsi="Arial" w:cs="Arial"/>
          <w:sz w:val="22"/>
          <w:szCs w:val="22"/>
          <w:lang w:val="sl-SI"/>
        </w:rPr>
        <w:t xml:space="preserve">2016 </w:t>
      </w:r>
      <w:r w:rsidRPr="0057631E">
        <w:rPr>
          <w:rFonts w:ascii="Arial" w:hAnsi="Arial" w:cs="Arial"/>
          <w:sz w:val="22"/>
          <w:szCs w:val="22"/>
          <w:lang w:val="sl-SI"/>
        </w:rPr>
        <w:t xml:space="preserve">z mnenjem revizorske hiše </w:t>
      </w:r>
      <w:proofErr w:type="spellStart"/>
      <w:r w:rsidR="001B0128" w:rsidRPr="0057631E">
        <w:rPr>
          <w:rFonts w:ascii="Arial" w:hAnsi="Arial" w:cs="Arial"/>
          <w:sz w:val="22"/>
          <w:szCs w:val="22"/>
          <w:lang w:val="sl-SI"/>
        </w:rPr>
        <w:t>Deloitte</w:t>
      </w:r>
      <w:proofErr w:type="spellEnd"/>
      <w:r w:rsidR="001B0128" w:rsidRPr="0057631E">
        <w:rPr>
          <w:rFonts w:ascii="Arial" w:hAnsi="Arial" w:cs="Arial"/>
          <w:sz w:val="22"/>
          <w:szCs w:val="22"/>
          <w:lang w:val="sl-SI"/>
        </w:rPr>
        <w:t xml:space="preserve"> revizija </w:t>
      </w:r>
      <w:r w:rsidRPr="0057631E">
        <w:rPr>
          <w:rFonts w:ascii="Arial" w:hAnsi="Arial" w:cs="Arial"/>
          <w:sz w:val="22"/>
          <w:szCs w:val="22"/>
          <w:lang w:val="sl-SI"/>
        </w:rPr>
        <w:t>d.o.o.,</w:t>
      </w:r>
      <w:r w:rsidR="00CC7C80" w:rsidRPr="0057631E">
        <w:rPr>
          <w:rFonts w:ascii="Arial" w:hAnsi="Arial" w:cs="Arial"/>
          <w:sz w:val="22"/>
          <w:szCs w:val="22"/>
          <w:lang w:val="sl-SI"/>
        </w:rPr>
        <w:t xml:space="preserve"> </w:t>
      </w:r>
      <w:r w:rsidRPr="0057631E">
        <w:rPr>
          <w:rFonts w:ascii="Arial" w:hAnsi="Arial" w:cs="Arial"/>
          <w:sz w:val="22"/>
          <w:szCs w:val="22"/>
          <w:lang w:val="sl-SI"/>
        </w:rPr>
        <w:t xml:space="preserve">Ljubljana, poročilo Upravnega odbora k letnemu poročilu Skupine SKB za leto </w:t>
      </w:r>
      <w:r w:rsidR="009511FB" w:rsidRPr="0057631E">
        <w:rPr>
          <w:rFonts w:ascii="Arial" w:hAnsi="Arial" w:cs="Arial"/>
          <w:sz w:val="22"/>
          <w:szCs w:val="22"/>
          <w:lang w:val="sl-SI"/>
        </w:rPr>
        <w:t xml:space="preserve">2016 </w:t>
      </w:r>
      <w:r w:rsidR="00CC7C80" w:rsidRPr="0057631E">
        <w:rPr>
          <w:rFonts w:ascii="Arial" w:hAnsi="Arial" w:cs="Arial"/>
          <w:sz w:val="22"/>
          <w:szCs w:val="22"/>
          <w:lang w:val="sl-SI"/>
        </w:rPr>
        <w:t xml:space="preserve">in </w:t>
      </w:r>
      <w:r w:rsidRPr="0057631E">
        <w:rPr>
          <w:rFonts w:ascii="Arial" w:hAnsi="Arial" w:cs="Arial"/>
          <w:sz w:val="22"/>
          <w:szCs w:val="22"/>
          <w:lang w:val="sl-SI"/>
        </w:rPr>
        <w:t>poročilo o notranjem revidiranju službe notranjega revidiranja</w:t>
      </w:r>
      <w:r w:rsidRPr="00A441B7">
        <w:rPr>
          <w:rFonts w:ascii="Arial" w:hAnsi="Arial" w:cs="Arial"/>
          <w:sz w:val="22"/>
          <w:szCs w:val="22"/>
          <w:lang w:val="sl-SI"/>
        </w:rPr>
        <w:t>.</w:t>
      </w:r>
    </w:p>
    <w:p w:rsidR="009D5179" w:rsidRPr="00A441B7" w:rsidRDefault="009D5179" w:rsidP="00CC7C80">
      <w:pPr>
        <w:pStyle w:val="BodyTextIndent"/>
        <w:ind w:right="284"/>
        <w:jc w:val="both"/>
        <w:rPr>
          <w:rFonts w:ascii="Arial" w:hAnsi="Arial" w:cs="Arial"/>
          <w:sz w:val="22"/>
          <w:szCs w:val="22"/>
          <w:lang w:val="sl-SI"/>
        </w:rPr>
      </w:pPr>
    </w:p>
    <w:p w:rsidR="00C07E4B" w:rsidRDefault="009D5179" w:rsidP="00CC7C80">
      <w:pPr>
        <w:spacing w:line="360" w:lineRule="auto"/>
        <w:ind w:right="284"/>
        <w:jc w:val="both"/>
        <w:rPr>
          <w:rFonts w:ascii="Arial" w:hAnsi="Arial" w:cs="Arial"/>
          <w:b/>
          <w:sz w:val="22"/>
          <w:szCs w:val="22"/>
        </w:rPr>
      </w:pPr>
      <w:r w:rsidRPr="00097974">
        <w:rPr>
          <w:rFonts w:ascii="Arial" w:hAnsi="Arial" w:cs="Arial"/>
          <w:b/>
          <w:sz w:val="22"/>
          <w:szCs w:val="22"/>
          <w:lang w:val="sl-SI"/>
        </w:rPr>
        <w:t>4.0</w:t>
      </w:r>
      <w:r w:rsidRPr="00097974">
        <w:rPr>
          <w:rFonts w:ascii="Arial" w:hAnsi="Arial" w:cs="Arial"/>
          <w:b/>
          <w:sz w:val="22"/>
          <w:szCs w:val="22"/>
          <w:lang w:val="sl-SI"/>
        </w:rPr>
        <w:tab/>
      </w:r>
      <w:proofErr w:type="spellStart"/>
      <w:r w:rsidR="008D2C02" w:rsidRPr="008D2C02">
        <w:rPr>
          <w:rFonts w:ascii="Arial" w:hAnsi="Arial" w:cs="Arial"/>
          <w:b/>
          <w:sz w:val="22"/>
          <w:szCs w:val="22"/>
        </w:rPr>
        <w:t>Predlog</w:t>
      </w:r>
      <w:proofErr w:type="spellEnd"/>
      <w:r w:rsidR="008D2C02" w:rsidRPr="008D2C02">
        <w:rPr>
          <w:rFonts w:ascii="Arial" w:hAnsi="Arial" w:cs="Arial"/>
          <w:b/>
          <w:sz w:val="22"/>
          <w:szCs w:val="22"/>
        </w:rPr>
        <w:t xml:space="preserve"> </w:t>
      </w:r>
      <w:proofErr w:type="spellStart"/>
      <w:r w:rsidR="00C07E4B">
        <w:rPr>
          <w:rFonts w:ascii="Arial" w:hAnsi="Arial" w:cs="Arial"/>
          <w:b/>
          <w:sz w:val="22"/>
          <w:szCs w:val="22"/>
        </w:rPr>
        <w:t>za</w:t>
      </w:r>
      <w:proofErr w:type="spellEnd"/>
      <w:r w:rsidR="00C07E4B">
        <w:rPr>
          <w:rFonts w:ascii="Arial" w:hAnsi="Arial" w:cs="Arial"/>
          <w:b/>
          <w:sz w:val="22"/>
          <w:szCs w:val="22"/>
        </w:rPr>
        <w:t xml:space="preserve"> </w:t>
      </w:r>
      <w:proofErr w:type="spellStart"/>
      <w:r w:rsidR="00C07E4B">
        <w:rPr>
          <w:rFonts w:ascii="Arial" w:hAnsi="Arial" w:cs="Arial"/>
          <w:b/>
          <w:sz w:val="22"/>
          <w:szCs w:val="22"/>
        </w:rPr>
        <w:t>uporabo</w:t>
      </w:r>
      <w:proofErr w:type="spellEnd"/>
      <w:r w:rsidR="00C07E4B">
        <w:rPr>
          <w:rFonts w:ascii="Arial" w:hAnsi="Arial" w:cs="Arial"/>
          <w:b/>
          <w:sz w:val="22"/>
          <w:szCs w:val="22"/>
        </w:rPr>
        <w:t xml:space="preserve"> </w:t>
      </w:r>
      <w:proofErr w:type="spellStart"/>
      <w:r w:rsidR="00C07E4B">
        <w:rPr>
          <w:rFonts w:ascii="Arial" w:hAnsi="Arial" w:cs="Arial"/>
          <w:b/>
          <w:sz w:val="22"/>
          <w:szCs w:val="22"/>
        </w:rPr>
        <w:t>bilančnega</w:t>
      </w:r>
      <w:proofErr w:type="spellEnd"/>
      <w:r w:rsidR="00C07E4B">
        <w:rPr>
          <w:rFonts w:ascii="Arial" w:hAnsi="Arial" w:cs="Arial"/>
          <w:b/>
          <w:sz w:val="22"/>
          <w:szCs w:val="22"/>
        </w:rPr>
        <w:t xml:space="preserve"> </w:t>
      </w:r>
      <w:proofErr w:type="spellStart"/>
      <w:r w:rsidR="00C07E4B">
        <w:rPr>
          <w:rFonts w:ascii="Arial" w:hAnsi="Arial" w:cs="Arial"/>
          <w:b/>
          <w:sz w:val="22"/>
          <w:szCs w:val="22"/>
        </w:rPr>
        <w:t>dobička</w:t>
      </w:r>
      <w:proofErr w:type="spellEnd"/>
      <w:r w:rsidR="00C07E4B">
        <w:rPr>
          <w:rFonts w:ascii="Arial" w:hAnsi="Arial" w:cs="Arial"/>
          <w:b/>
          <w:sz w:val="22"/>
          <w:szCs w:val="22"/>
        </w:rPr>
        <w:t xml:space="preserve"> </w:t>
      </w:r>
      <w:proofErr w:type="spellStart"/>
      <w:r w:rsidR="00C07E4B">
        <w:rPr>
          <w:rFonts w:ascii="Arial" w:hAnsi="Arial" w:cs="Arial"/>
          <w:b/>
          <w:sz w:val="22"/>
          <w:szCs w:val="22"/>
        </w:rPr>
        <w:t>za</w:t>
      </w:r>
      <w:proofErr w:type="spellEnd"/>
      <w:r w:rsidR="00C07E4B">
        <w:rPr>
          <w:rFonts w:ascii="Arial" w:hAnsi="Arial" w:cs="Arial"/>
          <w:b/>
          <w:sz w:val="22"/>
          <w:szCs w:val="22"/>
        </w:rPr>
        <w:t xml:space="preserve"> </w:t>
      </w:r>
      <w:proofErr w:type="spellStart"/>
      <w:r w:rsidR="00C07E4B">
        <w:rPr>
          <w:rFonts w:ascii="Arial" w:hAnsi="Arial" w:cs="Arial"/>
          <w:b/>
          <w:sz w:val="22"/>
          <w:szCs w:val="22"/>
        </w:rPr>
        <w:t>leto</w:t>
      </w:r>
      <w:proofErr w:type="spellEnd"/>
      <w:r w:rsidR="00C07E4B">
        <w:rPr>
          <w:rFonts w:ascii="Arial" w:hAnsi="Arial" w:cs="Arial"/>
          <w:b/>
          <w:sz w:val="22"/>
          <w:szCs w:val="22"/>
        </w:rPr>
        <w:t xml:space="preserve"> </w:t>
      </w:r>
      <w:r w:rsidR="009511FB">
        <w:rPr>
          <w:rFonts w:ascii="Arial" w:hAnsi="Arial" w:cs="Arial"/>
          <w:b/>
          <w:sz w:val="22"/>
          <w:szCs w:val="22"/>
        </w:rPr>
        <w:t>2016</w:t>
      </w:r>
    </w:p>
    <w:p w:rsidR="009D5179" w:rsidRPr="00A441B7" w:rsidRDefault="009D5179" w:rsidP="00CC7C80">
      <w:pPr>
        <w:ind w:right="284"/>
        <w:jc w:val="both"/>
        <w:rPr>
          <w:rFonts w:ascii="Arial" w:hAnsi="Arial" w:cs="Arial"/>
          <w:caps/>
          <w:sz w:val="22"/>
          <w:szCs w:val="22"/>
          <w:lang w:val="sl-SI"/>
        </w:rPr>
      </w:pPr>
    </w:p>
    <w:p w:rsidR="009D5179" w:rsidRDefault="009D5179" w:rsidP="00CC7C80">
      <w:pPr>
        <w:ind w:left="708" w:right="284"/>
        <w:jc w:val="both"/>
        <w:rPr>
          <w:rFonts w:ascii="Arial" w:hAnsi="Arial" w:cs="Arial"/>
          <w:bCs/>
          <w:caps/>
          <w:sz w:val="22"/>
          <w:szCs w:val="22"/>
          <w:lang w:val="sl-SI"/>
        </w:rPr>
      </w:pPr>
      <w:r w:rsidRPr="00097974">
        <w:rPr>
          <w:rFonts w:ascii="Arial" w:hAnsi="Arial" w:cs="Arial"/>
          <w:bCs/>
          <w:caps/>
          <w:sz w:val="22"/>
          <w:szCs w:val="22"/>
          <w:lang w:val="sl-SI"/>
        </w:rPr>
        <w:t>predlog sklepa:</w:t>
      </w:r>
    </w:p>
    <w:p w:rsidR="005D1B6D" w:rsidRDefault="005D1B6D" w:rsidP="00CC7C80">
      <w:pPr>
        <w:ind w:left="708" w:right="284"/>
        <w:jc w:val="both"/>
        <w:rPr>
          <w:rFonts w:ascii="Arial" w:hAnsi="Arial" w:cs="Arial"/>
          <w:bCs/>
          <w:caps/>
          <w:sz w:val="22"/>
          <w:szCs w:val="22"/>
          <w:lang w:val="sl-SI"/>
        </w:rPr>
      </w:pPr>
    </w:p>
    <w:p w:rsidR="0057631E" w:rsidRPr="0057631E" w:rsidRDefault="0057631E" w:rsidP="0057631E">
      <w:pPr>
        <w:spacing w:after="120"/>
        <w:jc w:val="both"/>
        <w:rPr>
          <w:rFonts w:ascii="Arial" w:hAnsi="Arial" w:cs="Arial"/>
          <w:sz w:val="22"/>
          <w:szCs w:val="22"/>
        </w:rPr>
      </w:pPr>
      <w:proofErr w:type="spellStart"/>
      <w:r w:rsidRPr="0057631E">
        <w:rPr>
          <w:rFonts w:ascii="Arial" w:hAnsi="Arial" w:cs="Arial"/>
          <w:sz w:val="22"/>
          <w:szCs w:val="22"/>
        </w:rPr>
        <w:t>Bilančni</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dobiček</w:t>
      </w:r>
      <w:proofErr w:type="spellEnd"/>
      <w:r w:rsidRPr="0057631E">
        <w:rPr>
          <w:rFonts w:ascii="Arial" w:hAnsi="Arial" w:cs="Arial"/>
          <w:sz w:val="22"/>
          <w:szCs w:val="22"/>
        </w:rPr>
        <w:t xml:space="preserve"> SKB </w:t>
      </w:r>
      <w:proofErr w:type="spellStart"/>
      <w:r w:rsidRPr="0057631E">
        <w:rPr>
          <w:rFonts w:ascii="Arial" w:hAnsi="Arial" w:cs="Arial"/>
          <w:sz w:val="22"/>
          <w:szCs w:val="22"/>
        </w:rPr>
        <w:t>banke</w:t>
      </w:r>
      <w:proofErr w:type="spellEnd"/>
      <w:r w:rsidRPr="0057631E">
        <w:rPr>
          <w:rFonts w:ascii="Arial" w:hAnsi="Arial" w:cs="Arial"/>
          <w:sz w:val="22"/>
          <w:szCs w:val="22"/>
        </w:rPr>
        <w:t xml:space="preserve"> </w:t>
      </w:r>
      <w:proofErr w:type="spellStart"/>
      <w:r w:rsidRPr="0057631E">
        <w:rPr>
          <w:rFonts w:ascii="Arial" w:hAnsi="Arial" w:cs="Arial"/>
          <w:sz w:val="22"/>
          <w:szCs w:val="22"/>
        </w:rPr>
        <w:t>d.d</w:t>
      </w:r>
      <w:proofErr w:type="spellEnd"/>
      <w:r w:rsidRPr="0057631E">
        <w:rPr>
          <w:rFonts w:ascii="Arial" w:hAnsi="Arial" w:cs="Arial"/>
          <w:sz w:val="22"/>
          <w:szCs w:val="22"/>
        </w:rPr>
        <w:t xml:space="preserve">. Ljubljana v </w:t>
      </w:r>
      <w:proofErr w:type="spellStart"/>
      <w:r w:rsidRPr="0057631E">
        <w:rPr>
          <w:rFonts w:ascii="Arial" w:hAnsi="Arial" w:cs="Arial"/>
          <w:sz w:val="22"/>
          <w:szCs w:val="22"/>
        </w:rPr>
        <w:t>poslovnem</w:t>
      </w:r>
      <w:proofErr w:type="spellEnd"/>
      <w:r w:rsidRPr="0057631E">
        <w:rPr>
          <w:rFonts w:ascii="Arial" w:hAnsi="Arial" w:cs="Arial"/>
          <w:sz w:val="22"/>
          <w:szCs w:val="22"/>
        </w:rPr>
        <w:t xml:space="preserve"> </w:t>
      </w:r>
      <w:proofErr w:type="spellStart"/>
      <w:r w:rsidRPr="0057631E">
        <w:rPr>
          <w:rFonts w:ascii="Arial" w:hAnsi="Arial" w:cs="Arial"/>
          <w:sz w:val="22"/>
          <w:szCs w:val="22"/>
        </w:rPr>
        <w:t>letu</w:t>
      </w:r>
      <w:proofErr w:type="spellEnd"/>
      <w:r w:rsidRPr="0057631E">
        <w:rPr>
          <w:rFonts w:ascii="Arial" w:hAnsi="Arial" w:cs="Arial"/>
          <w:sz w:val="22"/>
          <w:szCs w:val="22"/>
        </w:rPr>
        <w:t xml:space="preserve"> 2016 </w:t>
      </w:r>
      <w:proofErr w:type="spellStart"/>
      <w:r w:rsidRPr="0057631E">
        <w:rPr>
          <w:rFonts w:ascii="Arial" w:hAnsi="Arial" w:cs="Arial"/>
          <w:sz w:val="22"/>
          <w:szCs w:val="22"/>
        </w:rPr>
        <w:t>znaša</w:t>
      </w:r>
      <w:proofErr w:type="spellEnd"/>
      <w:r w:rsidRPr="0057631E">
        <w:rPr>
          <w:rFonts w:ascii="Arial" w:hAnsi="Arial" w:cs="Arial"/>
          <w:sz w:val="22"/>
          <w:szCs w:val="22"/>
        </w:rPr>
        <w:t xml:space="preserve"> 160.547.917</w:t>
      </w:r>
      <w:proofErr w:type="gramStart"/>
      <w:r w:rsidRPr="0057631E">
        <w:rPr>
          <w:rFonts w:ascii="Arial" w:hAnsi="Arial" w:cs="Arial"/>
          <w:sz w:val="22"/>
          <w:szCs w:val="22"/>
        </w:rPr>
        <w:t>,61</w:t>
      </w:r>
      <w:proofErr w:type="gramEnd"/>
      <w:r w:rsidRPr="0057631E">
        <w:rPr>
          <w:rFonts w:ascii="Arial" w:hAnsi="Arial" w:cs="Arial"/>
          <w:sz w:val="22"/>
          <w:szCs w:val="22"/>
        </w:rPr>
        <w:t xml:space="preserve"> EUR</w:t>
      </w:r>
      <w:r w:rsidRPr="0057631E">
        <w:rPr>
          <w:sz w:val="22"/>
          <w:szCs w:val="22"/>
        </w:rPr>
        <w:t xml:space="preserve"> </w:t>
      </w:r>
      <w:r w:rsidRPr="0057631E">
        <w:rPr>
          <w:rFonts w:ascii="Arial" w:hAnsi="Arial" w:cs="Arial"/>
          <w:sz w:val="22"/>
          <w:szCs w:val="22"/>
        </w:rPr>
        <w:t xml:space="preserve">in se </w:t>
      </w:r>
      <w:proofErr w:type="spellStart"/>
      <w:r w:rsidRPr="0057631E">
        <w:rPr>
          <w:rFonts w:ascii="Arial" w:hAnsi="Arial" w:cs="Arial"/>
          <w:sz w:val="22"/>
          <w:szCs w:val="22"/>
        </w:rPr>
        <w:t>uporabi</w:t>
      </w:r>
      <w:proofErr w:type="spellEnd"/>
      <w:r w:rsidRPr="0057631E">
        <w:rPr>
          <w:rFonts w:ascii="Arial" w:hAnsi="Arial" w:cs="Arial"/>
          <w:sz w:val="22"/>
          <w:szCs w:val="22"/>
        </w:rPr>
        <w:t xml:space="preserve"> </w:t>
      </w:r>
      <w:proofErr w:type="spellStart"/>
      <w:r w:rsidRPr="0057631E">
        <w:rPr>
          <w:rFonts w:ascii="Arial" w:hAnsi="Arial" w:cs="Arial"/>
          <w:sz w:val="22"/>
          <w:szCs w:val="22"/>
        </w:rPr>
        <w:t>za</w:t>
      </w:r>
      <w:proofErr w:type="spellEnd"/>
      <w:r w:rsidRPr="0057631E">
        <w:rPr>
          <w:rFonts w:ascii="Arial" w:hAnsi="Arial" w:cs="Arial"/>
          <w:sz w:val="22"/>
          <w:szCs w:val="22"/>
        </w:rPr>
        <w:t xml:space="preserve"> </w:t>
      </w:r>
      <w:proofErr w:type="spellStart"/>
      <w:r w:rsidRPr="0057631E">
        <w:rPr>
          <w:rFonts w:ascii="Arial" w:hAnsi="Arial" w:cs="Arial"/>
          <w:sz w:val="22"/>
          <w:szCs w:val="22"/>
        </w:rPr>
        <w:t>naslednje</w:t>
      </w:r>
      <w:proofErr w:type="spellEnd"/>
      <w:r w:rsidRPr="0057631E">
        <w:rPr>
          <w:rFonts w:ascii="Arial" w:hAnsi="Arial" w:cs="Arial"/>
          <w:sz w:val="22"/>
          <w:szCs w:val="22"/>
        </w:rPr>
        <w:t xml:space="preserve"> </w:t>
      </w:r>
      <w:proofErr w:type="spellStart"/>
      <w:r w:rsidRPr="0057631E">
        <w:rPr>
          <w:rFonts w:ascii="Arial" w:hAnsi="Arial" w:cs="Arial"/>
          <w:sz w:val="22"/>
          <w:szCs w:val="22"/>
        </w:rPr>
        <w:t>namene</w:t>
      </w:r>
      <w:proofErr w:type="spellEnd"/>
      <w:r w:rsidRPr="0057631E">
        <w:rPr>
          <w:rFonts w:ascii="Arial" w:hAnsi="Arial" w:cs="Arial"/>
          <w:sz w:val="22"/>
          <w:szCs w:val="22"/>
        </w:rPr>
        <w:t>:</w:t>
      </w:r>
    </w:p>
    <w:p w:rsidR="0057631E" w:rsidRPr="0057631E" w:rsidRDefault="0057631E" w:rsidP="0057631E">
      <w:pPr>
        <w:pStyle w:val="ListParagraph"/>
        <w:numPr>
          <w:ilvl w:val="0"/>
          <w:numId w:val="22"/>
        </w:numPr>
        <w:spacing w:after="80"/>
        <w:ind w:left="284" w:hanging="284"/>
        <w:contextualSpacing w:val="0"/>
        <w:jc w:val="both"/>
        <w:rPr>
          <w:rFonts w:ascii="Arial" w:hAnsi="Arial" w:cs="Arial"/>
          <w:sz w:val="22"/>
          <w:szCs w:val="22"/>
        </w:rPr>
      </w:pPr>
      <w:proofErr w:type="spellStart"/>
      <w:r w:rsidRPr="0057631E">
        <w:rPr>
          <w:rFonts w:ascii="Arial" w:hAnsi="Arial" w:cs="Arial"/>
          <w:sz w:val="22"/>
          <w:szCs w:val="22"/>
        </w:rPr>
        <w:t>čisti</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dobiček</w:t>
      </w:r>
      <w:proofErr w:type="spellEnd"/>
      <w:r w:rsidRPr="0057631E">
        <w:rPr>
          <w:rFonts w:ascii="Arial" w:hAnsi="Arial" w:cs="Arial"/>
          <w:sz w:val="22"/>
          <w:szCs w:val="22"/>
        </w:rPr>
        <w:t xml:space="preserve"> </w:t>
      </w:r>
      <w:proofErr w:type="spellStart"/>
      <w:r w:rsidRPr="0057631E">
        <w:rPr>
          <w:rFonts w:ascii="Arial" w:hAnsi="Arial" w:cs="Arial"/>
          <w:sz w:val="22"/>
          <w:szCs w:val="22"/>
        </w:rPr>
        <w:t>poslovnega</w:t>
      </w:r>
      <w:proofErr w:type="spellEnd"/>
      <w:r w:rsidRPr="0057631E">
        <w:rPr>
          <w:rFonts w:ascii="Arial" w:hAnsi="Arial" w:cs="Arial"/>
          <w:sz w:val="22"/>
          <w:szCs w:val="22"/>
        </w:rPr>
        <w:t xml:space="preserve"> </w:t>
      </w:r>
      <w:proofErr w:type="spellStart"/>
      <w:r w:rsidRPr="0057631E">
        <w:rPr>
          <w:rFonts w:ascii="Arial" w:hAnsi="Arial" w:cs="Arial"/>
          <w:sz w:val="22"/>
          <w:szCs w:val="22"/>
        </w:rPr>
        <w:t>leta</w:t>
      </w:r>
      <w:proofErr w:type="spellEnd"/>
      <w:r w:rsidRPr="0057631E">
        <w:rPr>
          <w:rFonts w:ascii="Arial" w:hAnsi="Arial" w:cs="Arial"/>
          <w:sz w:val="22"/>
          <w:szCs w:val="22"/>
        </w:rPr>
        <w:t xml:space="preserve"> 2016 v </w:t>
      </w:r>
      <w:proofErr w:type="spellStart"/>
      <w:r w:rsidRPr="0057631E">
        <w:rPr>
          <w:rFonts w:ascii="Arial" w:hAnsi="Arial" w:cs="Arial"/>
          <w:sz w:val="22"/>
          <w:szCs w:val="22"/>
        </w:rPr>
        <w:t>višini</w:t>
      </w:r>
      <w:proofErr w:type="spellEnd"/>
      <w:r w:rsidRPr="0057631E">
        <w:rPr>
          <w:rFonts w:ascii="Arial" w:hAnsi="Arial" w:cs="Arial"/>
          <w:sz w:val="22"/>
          <w:szCs w:val="22"/>
        </w:rPr>
        <w:t xml:space="preserve"> 61.421.943,06 EUR se </w:t>
      </w:r>
      <w:proofErr w:type="spellStart"/>
      <w:r w:rsidRPr="0057631E">
        <w:rPr>
          <w:rFonts w:ascii="Arial" w:hAnsi="Arial" w:cs="Arial"/>
          <w:sz w:val="22"/>
          <w:szCs w:val="22"/>
        </w:rPr>
        <w:t>uporabi</w:t>
      </w:r>
      <w:proofErr w:type="spellEnd"/>
      <w:r w:rsidRPr="0057631E">
        <w:rPr>
          <w:rFonts w:ascii="Arial" w:hAnsi="Arial" w:cs="Arial"/>
          <w:sz w:val="22"/>
          <w:szCs w:val="22"/>
        </w:rPr>
        <w:t xml:space="preserve"> </w:t>
      </w:r>
      <w:proofErr w:type="spellStart"/>
      <w:r w:rsidRPr="0057631E">
        <w:rPr>
          <w:rFonts w:ascii="Arial" w:hAnsi="Arial" w:cs="Arial"/>
          <w:sz w:val="22"/>
          <w:szCs w:val="22"/>
        </w:rPr>
        <w:t>za</w:t>
      </w:r>
      <w:proofErr w:type="spellEnd"/>
      <w:r w:rsidRPr="0057631E">
        <w:rPr>
          <w:rFonts w:ascii="Arial" w:hAnsi="Arial" w:cs="Arial"/>
          <w:sz w:val="22"/>
          <w:szCs w:val="22"/>
        </w:rPr>
        <w:t xml:space="preserve"> </w:t>
      </w:r>
      <w:proofErr w:type="spellStart"/>
      <w:r w:rsidRPr="0057631E">
        <w:rPr>
          <w:rFonts w:ascii="Arial" w:hAnsi="Arial" w:cs="Arial"/>
          <w:sz w:val="22"/>
          <w:szCs w:val="22"/>
        </w:rPr>
        <w:t>izplačilo</w:t>
      </w:r>
      <w:proofErr w:type="spellEnd"/>
      <w:r w:rsidRPr="0057631E">
        <w:rPr>
          <w:rFonts w:ascii="Arial" w:hAnsi="Arial" w:cs="Arial"/>
          <w:sz w:val="22"/>
          <w:szCs w:val="22"/>
        </w:rPr>
        <w:t xml:space="preserve"> dividend </w:t>
      </w:r>
      <w:proofErr w:type="spellStart"/>
      <w:r w:rsidRPr="0057631E">
        <w:rPr>
          <w:rFonts w:ascii="Arial" w:hAnsi="Arial" w:cs="Arial"/>
          <w:sz w:val="22"/>
          <w:szCs w:val="22"/>
        </w:rPr>
        <w:t>delničarjem</w:t>
      </w:r>
      <w:proofErr w:type="spellEnd"/>
      <w:r w:rsidRPr="0057631E">
        <w:rPr>
          <w:rFonts w:ascii="Arial" w:hAnsi="Arial" w:cs="Arial"/>
          <w:sz w:val="22"/>
          <w:szCs w:val="22"/>
        </w:rPr>
        <w:t xml:space="preserve">, in </w:t>
      </w:r>
      <w:proofErr w:type="spellStart"/>
      <w:r w:rsidRPr="0057631E">
        <w:rPr>
          <w:rFonts w:ascii="Arial" w:hAnsi="Arial" w:cs="Arial"/>
          <w:sz w:val="22"/>
          <w:szCs w:val="22"/>
        </w:rPr>
        <w:t>oblikovanje</w:t>
      </w:r>
      <w:proofErr w:type="spellEnd"/>
      <w:r w:rsidRPr="0057631E">
        <w:rPr>
          <w:rFonts w:ascii="Arial" w:hAnsi="Arial" w:cs="Arial"/>
          <w:sz w:val="22"/>
          <w:szCs w:val="22"/>
        </w:rPr>
        <w:t xml:space="preserve"> </w:t>
      </w:r>
      <w:proofErr w:type="spellStart"/>
      <w:r w:rsidRPr="0057631E">
        <w:rPr>
          <w:rFonts w:ascii="Arial" w:hAnsi="Arial" w:cs="Arial"/>
          <w:sz w:val="22"/>
          <w:szCs w:val="22"/>
        </w:rPr>
        <w:t>zadržanega</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dobička</w:t>
      </w:r>
      <w:proofErr w:type="spellEnd"/>
      <w:r w:rsidRPr="0057631E">
        <w:rPr>
          <w:rFonts w:ascii="Arial" w:hAnsi="Arial" w:cs="Arial"/>
          <w:sz w:val="22"/>
          <w:szCs w:val="22"/>
        </w:rPr>
        <w:t xml:space="preserve"> in </w:t>
      </w:r>
      <w:proofErr w:type="spellStart"/>
      <w:r w:rsidRPr="0057631E">
        <w:rPr>
          <w:rFonts w:ascii="Arial" w:hAnsi="Arial" w:cs="Arial"/>
          <w:sz w:val="22"/>
          <w:szCs w:val="22"/>
        </w:rPr>
        <w:t>sicer</w:t>
      </w:r>
      <w:proofErr w:type="spellEnd"/>
      <w:r w:rsidRPr="0057631E">
        <w:rPr>
          <w:rFonts w:ascii="Arial" w:hAnsi="Arial" w:cs="Arial"/>
          <w:sz w:val="22"/>
          <w:szCs w:val="22"/>
        </w:rPr>
        <w:t>:</w:t>
      </w:r>
    </w:p>
    <w:p w:rsidR="0057631E" w:rsidRPr="0057631E" w:rsidRDefault="0057631E" w:rsidP="0057631E">
      <w:pPr>
        <w:pStyle w:val="ListParagraph"/>
        <w:numPr>
          <w:ilvl w:val="0"/>
          <w:numId w:val="25"/>
        </w:numPr>
        <w:spacing w:after="120"/>
        <w:ind w:left="567" w:hanging="283"/>
        <w:contextualSpacing w:val="0"/>
        <w:jc w:val="both"/>
        <w:rPr>
          <w:rFonts w:ascii="Arial" w:hAnsi="Arial" w:cs="Arial"/>
          <w:sz w:val="22"/>
          <w:szCs w:val="22"/>
        </w:rPr>
      </w:pPr>
      <w:r w:rsidRPr="0057631E">
        <w:rPr>
          <w:rFonts w:ascii="Arial" w:hAnsi="Arial" w:cs="Arial"/>
          <w:sz w:val="22"/>
          <w:szCs w:val="22"/>
        </w:rPr>
        <w:t xml:space="preserve">del, v </w:t>
      </w:r>
      <w:proofErr w:type="spellStart"/>
      <w:r w:rsidRPr="0057631E">
        <w:rPr>
          <w:rFonts w:ascii="Arial" w:hAnsi="Arial" w:cs="Arial"/>
          <w:sz w:val="22"/>
          <w:szCs w:val="22"/>
        </w:rPr>
        <w:t>višini</w:t>
      </w:r>
      <w:proofErr w:type="spellEnd"/>
      <w:r w:rsidRPr="0057631E">
        <w:rPr>
          <w:rFonts w:ascii="Arial" w:hAnsi="Arial" w:cs="Arial"/>
          <w:sz w:val="22"/>
          <w:szCs w:val="22"/>
        </w:rPr>
        <w:t xml:space="preserve"> 61.348.620,00 EUR (</w:t>
      </w:r>
      <w:proofErr w:type="spellStart"/>
      <w:r w:rsidRPr="0057631E">
        <w:rPr>
          <w:rFonts w:ascii="Arial" w:hAnsi="Arial" w:cs="Arial"/>
          <w:sz w:val="22"/>
          <w:szCs w:val="22"/>
        </w:rPr>
        <w:t>kar</w:t>
      </w:r>
      <w:proofErr w:type="spellEnd"/>
      <w:r w:rsidRPr="0057631E">
        <w:rPr>
          <w:rFonts w:ascii="Arial" w:hAnsi="Arial" w:cs="Arial"/>
          <w:sz w:val="22"/>
          <w:szCs w:val="22"/>
        </w:rPr>
        <w:t xml:space="preserve"> </w:t>
      </w:r>
      <w:proofErr w:type="spellStart"/>
      <w:r w:rsidRPr="0057631E">
        <w:rPr>
          <w:rFonts w:ascii="Arial" w:hAnsi="Arial" w:cs="Arial"/>
          <w:sz w:val="22"/>
          <w:szCs w:val="22"/>
        </w:rPr>
        <w:t>predstavlja</w:t>
      </w:r>
      <w:proofErr w:type="spellEnd"/>
      <w:r w:rsidRPr="0057631E">
        <w:rPr>
          <w:rFonts w:ascii="Arial" w:hAnsi="Arial" w:cs="Arial"/>
          <w:sz w:val="22"/>
          <w:szCs w:val="22"/>
        </w:rPr>
        <w:t xml:space="preserve"> 99,88 % </w:t>
      </w:r>
      <w:proofErr w:type="spellStart"/>
      <w:r w:rsidRPr="0057631E">
        <w:rPr>
          <w:rFonts w:ascii="Arial" w:hAnsi="Arial" w:cs="Arial"/>
          <w:sz w:val="22"/>
          <w:szCs w:val="22"/>
        </w:rPr>
        <w:t>čistega</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dobička</w:t>
      </w:r>
      <w:proofErr w:type="spellEnd"/>
      <w:r w:rsidRPr="0057631E">
        <w:rPr>
          <w:rFonts w:ascii="Arial" w:hAnsi="Arial" w:cs="Arial"/>
          <w:sz w:val="22"/>
          <w:szCs w:val="22"/>
        </w:rPr>
        <w:t xml:space="preserve"> </w:t>
      </w:r>
      <w:proofErr w:type="spellStart"/>
      <w:r w:rsidRPr="0057631E">
        <w:rPr>
          <w:rFonts w:ascii="Arial" w:hAnsi="Arial" w:cs="Arial"/>
          <w:sz w:val="22"/>
          <w:szCs w:val="22"/>
        </w:rPr>
        <w:t>poslovnega</w:t>
      </w:r>
      <w:proofErr w:type="spellEnd"/>
      <w:r w:rsidRPr="0057631E">
        <w:rPr>
          <w:rFonts w:ascii="Arial" w:hAnsi="Arial" w:cs="Arial"/>
          <w:sz w:val="22"/>
          <w:szCs w:val="22"/>
        </w:rPr>
        <w:t xml:space="preserve"> </w:t>
      </w:r>
      <w:proofErr w:type="spellStart"/>
      <w:r w:rsidRPr="0057631E">
        <w:rPr>
          <w:rFonts w:ascii="Arial" w:hAnsi="Arial" w:cs="Arial"/>
          <w:sz w:val="22"/>
          <w:szCs w:val="22"/>
        </w:rPr>
        <w:t>leta</w:t>
      </w:r>
      <w:proofErr w:type="spellEnd"/>
      <w:r w:rsidRPr="0057631E">
        <w:rPr>
          <w:rFonts w:ascii="Arial" w:hAnsi="Arial" w:cs="Arial"/>
          <w:sz w:val="22"/>
          <w:szCs w:val="22"/>
        </w:rPr>
        <w:t xml:space="preserve"> 2016) se </w:t>
      </w:r>
      <w:proofErr w:type="spellStart"/>
      <w:r w:rsidRPr="0057631E">
        <w:rPr>
          <w:rFonts w:ascii="Arial" w:hAnsi="Arial" w:cs="Arial"/>
          <w:sz w:val="22"/>
          <w:szCs w:val="22"/>
        </w:rPr>
        <w:t>izplača</w:t>
      </w:r>
      <w:proofErr w:type="spellEnd"/>
      <w:r w:rsidRPr="0057631E">
        <w:rPr>
          <w:rFonts w:ascii="Arial" w:hAnsi="Arial" w:cs="Arial"/>
          <w:sz w:val="22"/>
          <w:szCs w:val="22"/>
        </w:rPr>
        <w:t xml:space="preserve"> </w:t>
      </w:r>
      <w:proofErr w:type="spellStart"/>
      <w:r w:rsidRPr="0057631E">
        <w:rPr>
          <w:rFonts w:ascii="Arial" w:hAnsi="Arial" w:cs="Arial"/>
          <w:sz w:val="22"/>
          <w:szCs w:val="22"/>
        </w:rPr>
        <w:t>delničarjem</w:t>
      </w:r>
      <w:proofErr w:type="spellEnd"/>
      <w:r w:rsidRPr="0057631E">
        <w:rPr>
          <w:rFonts w:ascii="Arial" w:hAnsi="Arial" w:cs="Arial"/>
          <w:sz w:val="22"/>
          <w:szCs w:val="22"/>
        </w:rPr>
        <w:t xml:space="preserve"> v </w:t>
      </w:r>
      <w:proofErr w:type="spellStart"/>
      <w:r w:rsidRPr="0057631E">
        <w:rPr>
          <w:rFonts w:ascii="Arial" w:hAnsi="Arial" w:cs="Arial"/>
          <w:sz w:val="22"/>
          <w:szCs w:val="22"/>
        </w:rPr>
        <w:t>obliki</w:t>
      </w:r>
      <w:proofErr w:type="spellEnd"/>
      <w:r w:rsidRPr="0057631E">
        <w:rPr>
          <w:rFonts w:ascii="Arial" w:hAnsi="Arial" w:cs="Arial"/>
          <w:sz w:val="22"/>
          <w:szCs w:val="22"/>
        </w:rPr>
        <w:t xml:space="preserve"> dividend v </w:t>
      </w:r>
      <w:proofErr w:type="spellStart"/>
      <w:r w:rsidRPr="0057631E">
        <w:rPr>
          <w:rFonts w:ascii="Arial" w:hAnsi="Arial" w:cs="Arial"/>
          <w:sz w:val="22"/>
          <w:szCs w:val="22"/>
        </w:rPr>
        <w:t>letu</w:t>
      </w:r>
      <w:proofErr w:type="spellEnd"/>
      <w:r w:rsidRPr="0057631E">
        <w:rPr>
          <w:rFonts w:ascii="Arial" w:hAnsi="Arial" w:cs="Arial"/>
          <w:sz w:val="22"/>
          <w:szCs w:val="22"/>
        </w:rPr>
        <w:t xml:space="preserve"> 2017 </w:t>
      </w:r>
    </w:p>
    <w:p w:rsidR="0057631E" w:rsidRPr="0057631E" w:rsidRDefault="0057631E" w:rsidP="0057631E">
      <w:pPr>
        <w:pStyle w:val="ListParagraph"/>
        <w:numPr>
          <w:ilvl w:val="0"/>
          <w:numId w:val="25"/>
        </w:numPr>
        <w:ind w:left="567" w:hanging="283"/>
        <w:jc w:val="both"/>
        <w:rPr>
          <w:rFonts w:ascii="Arial" w:hAnsi="Arial" w:cs="Arial"/>
          <w:sz w:val="22"/>
          <w:szCs w:val="22"/>
        </w:rPr>
      </w:pPr>
      <w:proofErr w:type="spellStart"/>
      <w:proofErr w:type="gramStart"/>
      <w:r w:rsidRPr="0057631E">
        <w:rPr>
          <w:rFonts w:ascii="Arial" w:hAnsi="Arial" w:cs="Arial"/>
          <w:sz w:val="22"/>
          <w:szCs w:val="22"/>
        </w:rPr>
        <w:lastRenderedPageBreak/>
        <w:t>preostali</w:t>
      </w:r>
      <w:proofErr w:type="spellEnd"/>
      <w:proofErr w:type="gramEnd"/>
      <w:r w:rsidRPr="0057631E">
        <w:rPr>
          <w:rFonts w:ascii="Arial" w:hAnsi="Arial" w:cs="Arial"/>
          <w:sz w:val="22"/>
          <w:szCs w:val="22"/>
        </w:rPr>
        <w:t xml:space="preserve"> del, v </w:t>
      </w:r>
      <w:proofErr w:type="spellStart"/>
      <w:r w:rsidRPr="0057631E">
        <w:rPr>
          <w:rFonts w:ascii="Arial" w:hAnsi="Arial" w:cs="Arial"/>
          <w:sz w:val="22"/>
          <w:szCs w:val="22"/>
        </w:rPr>
        <w:t>višini</w:t>
      </w:r>
      <w:proofErr w:type="spellEnd"/>
      <w:r w:rsidRPr="0057631E">
        <w:rPr>
          <w:rFonts w:ascii="Arial" w:hAnsi="Arial" w:cs="Arial"/>
          <w:sz w:val="22"/>
          <w:szCs w:val="22"/>
        </w:rPr>
        <w:t xml:space="preserve"> 73.323,06  EUR </w:t>
      </w:r>
      <w:proofErr w:type="spellStart"/>
      <w:r w:rsidRPr="0057631E">
        <w:rPr>
          <w:rFonts w:ascii="Arial" w:hAnsi="Arial" w:cs="Arial"/>
          <w:sz w:val="22"/>
          <w:szCs w:val="22"/>
        </w:rPr>
        <w:t>ostane</w:t>
      </w:r>
      <w:proofErr w:type="spellEnd"/>
      <w:r w:rsidRPr="0057631E">
        <w:rPr>
          <w:rFonts w:ascii="Arial" w:hAnsi="Arial" w:cs="Arial"/>
          <w:sz w:val="22"/>
          <w:szCs w:val="22"/>
        </w:rPr>
        <w:t xml:space="preserve"> v </w:t>
      </w:r>
      <w:proofErr w:type="spellStart"/>
      <w:r w:rsidRPr="0057631E">
        <w:rPr>
          <w:rFonts w:ascii="Arial" w:hAnsi="Arial" w:cs="Arial"/>
          <w:sz w:val="22"/>
          <w:szCs w:val="22"/>
        </w:rPr>
        <w:t>celoti</w:t>
      </w:r>
      <w:proofErr w:type="spellEnd"/>
      <w:r w:rsidRPr="0057631E">
        <w:rPr>
          <w:rFonts w:ascii="Arial" w:hAnsi="Arial" w:cs="Arial"/>
          <w:sz w:val="22"/>
          <w:szCs w:val="22"/>
        </w:rPr>
        <w:t xml:space="preserve"> </w:t>
      </w:r>
      <w:proofErr w:type="spellStart"/>
      <w:r w:rsidRPr="0057631E">
        <w:rPr>
          <w:rFonts w:ascii="Arial" w:hAnsi="Arial" w:cs="Arial"/>
          <w:sz w:val="22"/>
          <w:szCs w:val="22"/>
        </w:rPr>
        <w:t>nerazporejen</w:t>
      </w:r>
      <w:proofErr w:type="spellEnd"/>
      <w:r w:rsidRPr="0057631E">
        <w:rPr>
          <w:rFonts w:ascii="Arial" w:hAnsi="Arial" w:cs="Arial"/>
          <w:sz w:val="22"/>
          <w:szCs w:val="22"/>
        </w:rPr>
        <w:t xml:space="preserve"> v </w:t>
      </w:r>
      <w:proofErr w:type="spellStart"/>
      <w:r w:rsidRPr="0057631E">
        <w:rPr>
          <w:rFonts w:ascii="Arial" w:hAnsi="Arial" w:cs="Arial"/>
          <w:sz w:val="22"/>
          <w:szCs w:val="22"/>
        </w:rPr>
        <w:t>postavki</w:t>
      </w:r>
      <w:proofErr w:type="spellEnd"/>
      <w:r w:rsidRPr="0057631E">
        <w:rPr>
          <w:rFonts w:ascii="Arial" w:hAnsi="Arial" w:cs="Arial"/>
          <w:sz w:val="22"/>
          <w:szCs w:val="22"/>
        </w:rPr>
        <w:t xml:space="preserve"> </w:t>
      </w:r>
      <w:proofErr w:type="spellStart"/>
      <w:r w:rsidRPr="0057631E">
        <w:rPr>
          <w:rFonts w:ascii="Arial" w:hAnsi="Arial" w:cs="Arial"/>
          <w:sz w:val="22"/>
          <w:szCs w:val="22"/>
        </w:rPr>
        <w:t>zadržani</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dobiček</w:t>
      </w:r>
      <w:proofErr w:type="spellEnd"/>
      <w:r w:rsidRPr="0057631E">
        <w:rPr>
          <w:rFonts w:ascii="Arial" w:hAnsi="Arial" w:cs="Arial"/>
          <w:sz w:val="22"/>
          <w:szCs w:val="22"/>
        </w:rPr>
        <w:t xml:space="preserve">. </w:t>
      </w:r>
    </w:p>
    <w:p w:rsidR="0057631E" w:rsidRPr="001117C8" w:rsidRDefault="0057631E" w:rsidP="001117C8">
      <w:pPr>
        <w:jc w:val="both"/>
        <w:rPr>
          <w:rFonts w:ascii="Arial" w:hAnsi="Arial" w:cs="Arial"/>
          <w:sz w:val="22"/>
          <w:szCs w:val="22"/>
        </w:rPr>
      </w:pPr>
    </w:p>
    <w:p w:rsidR="0057631E" w:rsidRPr="001117C8" w:rsidRDefault="0057631E" w:rsidP="0057631E">
      <w:pPr>
        <w:pStyle w:val="ListParagraph"/>
        <w:numPr>
          <w:ilvl w:val="0"/>
          <w:numId w:val="22"/>
        </w:numPr>
        <w:spacing w:after="60"/>
        <w:ind w:left="284" w:hanging="284"/>
        <w:contextualSpacing w:val="0"/>
        <w:jc w:val="both"/>
        <w:rPr>
          <w:rFonts w:ascii="Arial" w:hAnsi="Arial" w:cs="Arial"/>
          <w:sz w:val="22"/>
          <w:szCs w:val="22"/>
        </w:rPr>
      </w:pPr>
      <w:proofErr w:type="spellStart"/>
      <w:proofErr w:type="gramStart"/>
      <w:r w:rsidRPr="0057631E">
        <w:rPr>
          <w:rFonts w:ascii="Arial" w:hAnsi="Arial" w:cs="Arial"/>
          <w:sz w:val="22"/>
          <w:szCs w:val="22"/>
        </w:rPr>
        <w:t>zadržani</w:t>
      </w:r>
      <w:proofErr w:type="spellEnd"/>
      <w:proofErr w:type="gramEnd"/>
      <w:r w:rsidRPr="0057631E">
        <w:rPr>
          <w:rFonts w:ascii="Arial" w:hAnsi="Arial" w:cs="Arial"/>
          <w:sz w:val="22"/>
          <w:szCs w:val="22"/>
        </w:rPr>
        <w:t xml:space="preserve"> </w:t>
      </w:r>
      <w:proofErr w:type="spellStart"/>
      <w:r w:rsidRPr="0057631E">
        <w:rPr>
          <w:rFonts w:ascii="Arial" w:hAnsi="Arial" w:cs="Arial"/>
          <w:sz w:val="22"/>
          <w:szCs w:val="22"/>
        </w:rPr>
        <w:t>dobiček</w:t>
      </w:r>
      <w:proofErr w:type="spellEnd"/>
      <w:r w:rsidRPr="0057631E">
        <w:rPr>
          <w:rFonts w:ascii="Arial" w:hAnsi="Arial" w:cs="Arial"/>
          <w:sz w:val="22"/>
          <w:szCs w:val="22"/>
        </w:rPr>
        <w:t xml:space="preserve">, </w:t>
      </w:r>
      <w:proofErr w:type="spellStart"/>
      <w:r w:rsidRPr="0057631E">
        <w:rPr>
          <w:rFonts w:ascii="Arial" w:hAnsi="Arial" w:cs="Arial"/>
          <w:sz w:val="22"/>
          <w:szCs w:val="22"/>
        </w:rPr>
        <w:t>ki</w:t>
      </w:r>
      <w:proofErr w:type="spellEnd"/>
      <w:r w:rsidRPr="0057631E">
        <w:rPr>
          <w:rFonts w:ascii="Arial" w:hAnsi="Arial" w:cs="Arial"/>
          <w:sz w:val="22"/>
          <w:szCs w:val="22"/>
        </w:rPr>
        <w:t xml:space="preserve"> </w:t>
      </w:r>
      <w:proofErr w:type="spellStart"/>
      <w:r w:rsidRPr="0057631E">
        <w:rPr>
          <w:rFonts w:ascii="Arial" w:hAnsi="Arial" w:cs="Arial"/>
          <w:sz w:val="22"/>
          <w:szCs w:val="22"/>
        </w:rPr>
        <w:t>znaša</w:t>
      </w:r>
      <w:proofErr w:type="spellEnd"/>
      <w:r w:rsidRPr="0057631E">
        <w:rPr>
          <w:rFonts w:ascii="Arial" w:hAnsi="Arial" w:cs="Arial"/>
          <w:sz w:val="22"/>
          <w:szCs w:val="22"/>
        </w:rPr>
        <w:t xml:space="preserve"> 99.560.517,73 EUR </w:t>
      </w:r>
      <w:proofErr w:type="spellStart"/>
      <w:r w:rsidRPr="0057631E">
        <w:rPr>
          <w:rFonts w:ascii="Arial" w:hAnsi="Arial" w:cs="Arial"/>
          <w:sz w:val="22"/>
          <w:szCs w:val="22"/>
        </w:rPr>
        <w:t>ostane</w:t>
      </w:r>
      <w:proofErr w:type="spellEnd"/>
      <w:r w:rsidRPr="0057631E">
        <w:rPr>
          <w:rFonts w:ascii="Arial" w:hAnsi="Arial" w:cs="Arial"/>
          <w:sz w:val="22"/>
          <w:szCs w:val="22"/>
        </w:rPr>
        <w:t xml:space="preserve"> do </w:t>
      </w:r>
      <w:proofErr w:type="spellStart"/>
      <w:r w:rsidRPr="0057631E">
        <w:rPr>
          <w:rFonts w:ascii="Arial" w:hAnsi="Arial" w:cs="Arial"/>
          <w:sz w:val="22"/>
          <w:szCs w:val="22"/>
        </w:rPr>
        <w:t>nadaljnjega</w:t>
      </w:r>
      <w:proofErr w:type="spellEnd"/>
      <w:r w:rsidRPr="0057631E">
        <w:rPr>
          <w:rFonts w:ascii="Arial" w:hAnsi="Arial" w:cs="Arial"/>
          <w:sz w:val="22"/>
          <w:szCs w:val="22"/>
        </w:rPr>
        <w:t xml:space="preserve"> </w:t>
      </w:r>
      <w:proofErr w:type="spellStart"/>
      <w:r w:rsidRPr="0057631E">
        <w:rPr>
          <w:rFonts w:ascii="Arial" w:hAnsi="Arial" w:cs="Arial"/>
          <w:sz w:val="22"/>
          <w:szCs w:val="22"/>
        </w:rPr>
        <w:t>nerazporejen</w:t>
      </w:r>
      <w:proofErr w:type="spellEnd"/>
      <w:r w:rsidRPr="0057631E">
        <w:rPr>
          <w:rFonts w:ascii="Arial" w:hAnsi="Arial" w:cs="Arial"/>
          <w:sz w:val="22"/>
          <w:szCs w:val="22"/>
        </w:rPr>
        <w:t>.</w:t>
      </w:r>
    </w:p>
    <w:p w:rsidR="005B2BEE" w:rsidRDefault="005B2BEE" w:rsidP="0057631E">
      <w:pPr>
        <w:pStyle w:val="ListParagraph"/>
        <w:spacing w:after="60"/>
        <w:ind w:left="0"/>
        <w:contextualSpacing w:val="0"/>
        <w:jc w:val="both"/>
        <w:rPr>
          <w:rFonts w:ascii="Arial" w:hAnsi="Arial" w:cs="Arial"/>
          <w:sz w:val="22"/>
          <w:szCs w:val="22"/>
        </w:rPr>
      </w:pPr>
    </w:p>
    <w:p w:rsidR="0057631E" w:rsidRPr="0057631E" w:rsidRDefault="0057631E" w:rsidP="0057631E">
      <w:pPr>
        <w:pStyle w:val="ListParagraph"/>
        <w:spacing w:after="60"/>
        <w:ind w:left="0"/>
        <w:contextualSpacing w:val="0"/>
        <w:jc w:val="both"/>
        <w:rPr>
          <w:rFonts w:ascii="Arial" w:hAnsi="Arial" w:cs="Arial"/>
          <w:sz w:val="22"/>
          <w:szCs w:val="22"/>
        </w:rPr>
      </w:pPr>
      <w:proofErr w:type="spellStart"/>
      <w:r w:rsidRPr="0057631E">
        <w:rPr>
          <w:rFonts w:ascii="Arial" w:hAnsi="Arial" w:cs="Arial"/>
          <w:sz w:val="22"/>
          <w:szCs w:val="22"/>
        </w:rPr>
        <w:t>Bruto</w:t>
      </w:r>
      <w:proofErr w:type="spellEnd"/>
      <w:r w:rsidRPr="0057631E">
        <w:rPr>
          <w:rFonts w:ascii="Arial" w:hAnsi="Arial" w:cs="Arial"/>
          <w:sz w:val="22"/>
          <w:szCs w:val="22"/>
        </w:rPr>
        <w:t xml:space="preserve"> </w:t>
      </w:r>
      <w:proofErr w:type="spellStart"/>
      <w:r w:rsidRPr="0057631E">
        <w:rPr>
          <w:rFonts w:ascii="Arial" w:hAnsi="Arial" w:cs="Arial"/>
          <w:sz w:val="22"/>
          <w:szCs w:val="22"/>
        </w:rPr>
        <w:t>dividenda</w:t>
      </w:r>
      <w:proofErr w:type="spellEnd"/>
      <w:r w:rsidRPr="0057631E">
        <w:rPr>
          <w:rFonts w:ascii="Arial" w:hAnsi="Arial" w:cs="Arial"/>
          <w:sz w:val="22"/>
          <w:szCs w:val="22"/>
        </w:rPr>
        <w:t xml:space="preserve"> </w:t>
      </w:r>
      <w:proofErr w:type="spellStart"/>
      <w:r w:rsidRPr="0057631E">
        <w:rPr>
          <w:rFonts w:ascii="Arial" w:hAnsi="Arial" w:cs="Arial"/>
          <w:sz w:val="22"/>
          <w:szCs w:val="22"/>
        </w:rPr>
        <w:t>na</w:t>
      </w:r>
      <w:proofErr w:type="spellEnd"/>
      <w:r w:rsidRPr="0057631E">
        <w:rPr>
          <w:rFonts w:ascii="Arial" w:hAnsi="Arial" w:cs="Arial"/>
          <w:sz w:val="22"/>
          <w:szCs w:val="22"/>
        </w:rPr>
        <w:t xml:space="preserve"> </w:t>
      </w:r>
      <w:proofErr w:type="spellStart"/>
      <w:r w:rsidRPr="0057631E">
        <w:rPr>
          <w:rFonts w:ascii="Arial" w:hAnsi="Arial" w:cs="Arial"/>
          <w:sz w:val="22"/>
          <w:szCs w:val="22"/>
        </w:rPr>
        <w:t>delnico</w:t>
      </w:r>
      <w:proofErr w:type="spellEnd"/>
      <w:r w:rsidRPr="0057631E">
        <w:rPr>
          <w:rFonts w:ascii="Arial" w:hAnsi="Arial" w:cs="Arial"/>
          <w:sz w:val="22"/>
          <w:szCs w:val="22"/>
        </w:rPr>
        <w:t xml:space="preserve"> v </w:t>
      </w:r>
      <w:proofErr w:type="spellStart"/>
      <w:r w:rsidRPr="0057631E">
        <w:rPr>
          <w:rFonts w:ascii="Arial" w:hAnsi="Arial" w:cs="Arial"/>
          <w:sz w:val="22"/>
          <w:szCs w:val="22"/>
        </w:rPr>
        <w:t>letu</w:t>
      </w:r>
      <w:proofErr w:type="spellEnd"/>
      <w:r w:rsidRPr="0057631E">
        <w:rPr>
          <w:rFonts w:ascii="Arial" w:hAnsi="Arial" w:cs="Arial"/>
          <w:sz w:val="22"/>
          <w:szCs w:val="22"/>
        </w:rPr>
        <w:t xml:space="preserve"> 2016 </w:t>
      </w:r>
      <w:proofErr w:type="spellStart"/>
      <w:r w:rsidRPr="0057631E">
        <w:rPr>
          <w:rFonts w:ascii="Arial" w:hAnsi="Arial" w:cs="Arial"/>
          <w:sz w:val="22"/>
          <w:szCs w:val="22"/>
        </w:rPr>
        <w:t>znaša</w:t>
      </w:r>
      <w:proofErr w:type="spellEnd"/>
      <w:r w:rsidRPr="0057631E">
        <w:rPr>
          <w:rFonts w:ascii="Arial" w:hAnsi="Arial" w:cs="Arial"/>
          <w:sz w:val="22"/>
          <w:szCs w:val="22"/>
        </w:rPr>
        <w:t xml:space="preserve"> 4</w:t>
      </w:r>
      <w:proofErr w:type="gramStart"/>
      <w:r w:rsidRPr="0057631E">
        <w:rPr>
          <w:rFonts w:ascii="Arial" w:hAnsi="Arial" w:cs="Arial"/>
          <w:sz w:val="22"/>
          <w:szCs w:val="22"/>
        </w:rPr>
        <w:t>,85</w:t>
      </w:r>
      <w:proofErr w:type="gramEnd"/>
      <w:r w:rsidRPr="0057631E">
        <w:rPr>
          <w:rFonts w:ascii="Arial" w:hAnsi="Arial" w:cs="Arial"/>
          <w:sz w:val="22"/>
          <w:szCs w:val="22"/>
        </w:rPr>
        <w:t xml:space="preserve"> EUR.</w:t>
      </w:r>
    </w:p>
    <w:p w:rsidR="0057631E" w:rsidRPr="0057631E" w:rsidRDefault="0057631E" w:rsidP="0057631E">
      <w:pPr>
        <w:pStyle w:val="ListParagraph"/>
        <w:spacing w:after="60"/>
        <w:ind w:left="0"/>
        <w:contextualSpacing w:val="0"/>
        <w:jc w:val="both"/>
        <w:rPr>
          <w:rFonts w:ascii="Arial" w:hAnsi="Arial" w:cs="Arial"/>
          <w:sz w:val="22"/>
          <w:szCs w:val="22"/>
        </w:rPr>
      </w:pPr>
    </w:p>
    <w:p w:rsidR="0057631E" w:rsidRPr="0057631E" w:rsidRDefault="0057631E" w:rsidP="0057631E">
      <w:pPr>
        <w:jc w:val="both"/>
        <w:rPr>
          <w:rFonts w:ascii="Arial" w:hAnsi="Arial" w:cs="Arial"/>
          <w:sz w:val="22"/>
          <w:szCs w:val="22"/>
        </w:rPr>
      </w:pPr>
      <w:r w:rsidRPr="0057631E">
        <w:rPr>
          <w:rFonts w:ascii="Arial" w:hAnsi="Arial" w:cs="Arial"/>
          <w:sz w:val="22"/>
          <w:szCs w:val="22"/>
        </w:rPr>
        <w:t xml:space="preserve">Z </w:t>
      </w:r>
      <w:proofErr w:type="spellStart"/>
      <w:r w:rsidRPr="0057631E">
        <w:rPr>
          <w:rFonts w:ascii="Arial" w:hAnsi="Arial" w:cs="Arial"/>
          <w:sz w:val="22"/>
          <w:szCs w:val="22"/>
        </w:rPr>
        <w:t>datumom</w:t>
      </w:r>
      <w:proofErr w:type="spellEnd"/>
      <w:r w:rsidRPr="0057631E">
        <w:rPr>
          <w:rFonts w:ascii="Arial" w:hAnsi="Arial" w:cs="Arial"/>
          <w:sz w:val="22"/>
          <w:szCs w:val="22"/>
        </w:rPr>
        <w:t xml:space="preserve"> </w:t>
      </w:r>
      <w:proofErr w:type="spellStart"/>
      <w:r w:rsidRPr="0057631E">
        <w:rPr>
          <w:rFonts w:ascii="Arial" w:hAnsi="Arial" w:cs="Arial"/>
          <w:sz w:val="22"/>
          <w:szCs w:val="22"/>
        </w:rPr>
        <w:t>skupščine</w:t>
      </w:r>
      <w:proofErr w:type="spellEnd"/>
      <w:r w:rsidRPr="0057631E">
        <w:rPr>
          <w:rFonts w:ascii="Arial" w:hAnsi="Arial" w:cs="Arial"/>
          <w:sz w:val="22"/>
          <w:szCs w:val="22"/>
        </w:rPr>
        <w:t xml:space="preserve"> </w:t>
      </w:r>
      <w:proofErr w:type="spellStart"/>
      <w:r w:rsidRPr="0057631E">
        <w:rPr>
          <w:rFonts w:ascii="Arial" w:hAnsi="Arial" w:cs="Arial"/>
          <w:sz w:val="22"/>
          <w:szCs w:val="22"/>
        </w:rPr>
        <w:t>delničarjev</w:t>
      </w:r>
      <w:proofErr w:type="spellEnd"/>
      <w:r w:rsidRPr="0057631E">
        <w:rPr>
          <w:rFonts w:ascii="Arial" w:hAnsi="Arial" w:cs="Arial"/>
          <w:sz w:val="22"/>
          <w:szCs w:val="22"/>
        </w:rPr>
        <w:t xml:space="preserve"> se </w:t>
      </w:r>
      <w:proofErr w:type="spellStart"/>
      <w:r w:rsidRPr="0057631E">
        <w:rPr>
          <w:rFonts w:ascii="Arial" w:hAnsi="Arial" w:cs="Arial"/>
          <w:sz w:val="22"/>
          <w:szCs w:val="22"/>
        </w:rPr>
        <w:t>čisti</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dobiček</w:t>
      </w:r>
      <w:proofErr w:type="spellEnd"/>
      <w:r w:rsidRPr="0057631E">
        <w:rPr>
          <w:rFonts w:ascii="Arial" w:hAnsi="Arial" w:cs="Arial"/>
          <w:sz w:val="22"/>
          <w:szCs w:val="22"/>
        </w:rPr>
        <w:t xml:space="preserve"> </w:t>
      </w:r>
      <w:proofErr w:type="spellStart"/>
      <w:r w:rsidRPr="0057631E">
        <w:rPr>
          <w:rFonts w:ascii="Arial" w:hAnsi="Arial" w:cs="Arial"/>
          <w:sz w:val="22"/>
          <w:szCs w:val="22"/>
        </w:rPr>
        <w:t>iz</w:t>
      </w:r>
      <w:proofErr w:type="spellEnd"/>
      <w:r w:rsidRPr="0057631E">
        <w:rPr>
          <w:rFonts w:ascii="Arial" w:hAnsi="Arial" w:cs="Arial"/>
          <w:sz w:val="22"/>
          <w:szCs w:val="22"/>
        </w:rPr>
        <w:t xml:space="preserve"> </w:t>
      </w:r>
      <w:proofErr w:type="spellStart"/>
      <w:r w:rsidRPr="0057631E">
        <w:rPr>
          <w:rFonts w:ascii="Arial" w:hAnsi="Arial" w:cs="Arial"/>
          <w:sz w:val="22"/>
          <w:szCs w:val="22"/>
        </w:rPr>
        <w:t>postavke</w:t>
      </w:r>
      <w:proofErr w:type="spellEnd"/>
      <w:r w:rsidRPr="0057631E">
        <w:rPr>
          <w:rFonts w:ascii="Arial" w:hAnsi="Arial" w:cs="Arial"/>
          <w:sz w:val="22"/>
          <w:szCs w:val="22"/>
        </w:rPr>
        <w:t xml:space="preserve"> </w:t>
      </w:r>
      <w:proofErr w:type="spellStart"/>
      <w:r w:rsidRPr="0057631E">
        <w:rPr>
          <w:rFonts w:ascii="Arial" w:hAnsi="Arial" w:cs="Arial"/>
          <w:sz w:val="22"/>
          <w:szCs w:val="22"/>
        </w:rPr>
        <w:t>čisti</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dobiček</w:t>
      </w:r>
      <w:proofErr w:type="spellEnd"/>
      <w:r w:rsidRPr="0057631E">
        <w:rPr>
          <w:rFonts w:ascii="Arial" w:hAnsi="Arial" w:cs="Arial"/>
          <w:sz w:val="22"/>
          <w:szCs w:val="22"/>
        </w:rPr>
        <w:t xml:space="preserve"> </w:t>
      </w:r>
      <w:proofErr w:type="spellStart"/>
      <w:r w:rsidRPr="0057631E">
        <w:rPr>
          <w:rFonts w:ascii="Arial" w:hAnsi="Arial" w:cs="Arial"/>
          <w:sz w:val="22"/>
          <w:szCs w:val="22"/>
        </w:rPr>
        <w:t>poslovnega</w:t>
      </w:r>
      <w:proofErr w:type="spellEnd"/>
      <w:r w:rsidRPr="0057631E">
        <w:rPr>
          <w:rFonts w:ascii="Arial" w:hAnsi="Arial" w:cs="Arial"/>
          <w:sz w:val="22"/>
          <w:szCs w:val="22"/>
        </w:rPr>
        <w:t xml:space="preserve"> </w:t>
      </w:r>
      <w:proofErr w:type="spellStart"/>
      <w:r w:rsidRPr="0057631E">
        <w:rPr>
          <w:rFonts w:ascii="Arial" w:hAnsi="Arial" w:cs="Arial"/>
          <w:sz w:val="22"/>
          <w:szCs w:val="22"/>
        </w:rPr>
        <w:t>leta</w:t>
      </w:r>
      <w:proofErr w:type="spellEnd"/>
      <w:r w:rsidRPr="0057631E">
        <w:rPr>
          <w:rFonts w:ascii="Arial" w:hAnsi="Arial" w:cs="Arial"/>
          <w:sz w:val="22"/>
          <w:szCs w:val="22"/>
        </w:rPr>
        <w:t xml:space="preserve"> 2016 </w:t>
      </w:r>
      <w:proofErr w:type="spellStart"/>
      <w:r w:rsidRPr="0057631E">
        <w:rPr>
          <w:rFonts w:ascii="Arial" w:hAnsi="Arial" w:cs="Arial"/>
          <w:sz w:val="22"/>
          <w:szCs w:val="22"/>
        </w:rPr>
        <w:t>prenese</w:t>
      </w:r>
      <w:proofErr w:type="spellEnd"/>
      <w:r w:rsidRPr="0057631E">
        <w:rPr>
          <w:rFonts w:ascii="Arial" w:hAnsi="Arial" w:cs="Arial"/>
          <w:sz w:val="22"/>
          <w:szCs w:val="22"/>
        </w:rPr>
        <w:t xml:space="preserve"> </w:t>
      </w:r>
      <w:proofErr w:type="gramStart"/>
      <w:r w:rsidRPr="0057631E">
        <w:rPr>
          <w:rFonts w:ascii="Arial" w:hAnsi="Arial" w:cs="Arial"/>
          <w:sz w:val="22"/>
          <w:szCs w:val="22"/>
        </w:rPr>
        <w:t xml:space="preserve">v  </w:t>
      </w:r>
      <w:proofErr w:type="spellStart"/>
      <w:r w:rsidRPr="0057631E">
        <w:rPr>
          <w:rFonts w:ascii="Arial" w:hAnsi="Arial" w:cs="Arial"/>
          <w:sz w:val="22"/>
          <w:szCs w:val="22"/>
        </w:rPr>
        <w:t>postavko</w:t>
      </w:r>
      <w:proofErr w:type="spellEnd"/>
      <w:proofErr w:type="gramEnd"/>
      <w:r w:rsidRPr="0057631E">
        <w:rPr>
          <w:rFonts w:ascii="Arial" w:hAnsi="Arial" w:cs="Arial"/>
          <w:sz w:val="22"/>
          <w:szCs w:val="22"/>
        </w:rPr>
        <w:t xml:space="preserve"> </w:t>
      </w:r>
      <w:proofErr w:type="spellStart"/>
      <w:r w:rsidRPr="0057631E">
        <w:rPr>
          <w:rFonts w:ascii="Arial" w:hAnsi="Arial" w:cs="Arial"/>
          <w:sz w:val="22"/>
          <w:szCs w:val="22"/>
        </w:rPr>
        <w:t>obveznost</w:t>
      </w:r>
      <w:proofErr w:type="spellEnd"/>
      <w:r w:rsidRPr="0057631E">
        <w:rPr>
          <w:rFonts w:ascii="Arial" w:hAnsi="Arial" w:cs="Arial"/>
          <w:sz w:val="22"/>
          <w:szCs w:val="22"/>
        </w:rPr>
        <w:t xml:space="preserve"> </w:t>
      </w:r>
      <w:proofErr w:type="spellStart"/>
      <w:r w:rsidRPr="0057631E">
        <w:rPr>
          <w:rFonts w:ascii="Arial" w:hAnsi="Arial" w:cs="Arial"/>
          <w:sz w:val="22"/>
          <w:szCs w:val="22"/>
        </w:rPr>
        <w:t>iz</w:t>
      </w:r>
      <w:proofErr w:type="spellEnd"/>
      <w:r w:rsidRPr="0057631E">
        <w:rPr>
          <w:rFonts w:ascii="Arial" w:hAnsi="Arial" w:cs="Arial"/>
          <w:sz w:val="22"/>
          <w:szCs w:val="22"/>
        </w:rPr>
        <w:t xml:space="preserve"> </w:t>
      </w:r>
      <w:proofErr w:type="spellStart"/>
      <w:r w:rsidRPr="0057631E">
        <w:rPr>
          <w:rFonts w:ascii="Arial" w:hAnsi="Arial" w:cs="Arial"/>
          <w:sz w:val="22"/>
          <w:szCs w:val="22"/>
        </w:rPr>
        <w:t>udeležbe</w:t>
      </w:r>
      <w:proofErr w:type="spellEnd"/>
      <w:r w:rsidRPr="0057631E">
        <w:rPr>
          <w:rFonts w:ascii="Arial" w:hAnsi="Arial" w:cs="Arial"/>
          <w:sz w:val="22"/>
          <w:szCs w:val="22"/>
        </w:rPr>
        <w:t xml:space="preserve"> v </w:t>
      </w:r>
      <w:proofErr w:type="spellStart"/>
      <w:r w:rsidRPr="0057631E">
        <w:rPr>
          <w:rFonts w:ascii="Arial" w:hAnsi="Arial" w:cs="Arial"/>
          <w:sz w:val="22"/>
          <w:szCs w:val="22"/>
        </w:rPr>
        <w:t>dobičku</w:t>
      </w:r>
      <w:proofErr w:type="spellEnd"/>
      <w:r w:rsidRPr="0057631E">
        <w:rPr>
          <w:rFonts w:ascii="Arial" w:hAnsi="Arial" w:cs="Arial"/>
          <w:sz w:val="22"/>
          <w:szCs w:val="22"/>
        </w:rPr>
        <w:t xml:space="preserve"> – </w:t>
      </w:r>
      <w:proofErr w:type="spellStart"/>
      <w:r w:rsidRPr="0057631E">
        <w:rPr>
          <w:rFonts w:ascii="Arial" w:hAnsi="Arial" w:cs="Arial"/>
          <w:sz w:val="22"/>
          <w:szCs w:val="22"/>
        </w:rPr>
        <w:t>dividende</w:t>
      </w:r>
      <w:proofErr w:type="spellEnd"/>
      <w:r w:rsidRPr="0057631E">
        <w:rPr>
          <w:rFonts w:ascii="Arial" w:hAnsi="Arial" w:cs="Arial"/>
          <w:sz w:val="22"/>
          <w:szCs w:val="22"/>
        </w:rPr>
        <w:t>.</w:t>
      </w:r>
    </w:p>
    <w:p w:rsidR="0057631E" w:rsidRPr="0057631E" w:rsidRDefault="0057631E" w:rsidP="0057631E">
      <w:pPr>
        <w:jc w:val="both"/>
        <w:rPr>
          <w:rFonts w:ascii="Arial" w:hAnsi="Arial" w:cs="Arial"/>
          <w:sz w:val="22"/>
          <w:szCs w:val="22"/>
        </w:rPr>
      </w:pPr>
    </w:p>
    <w:p w:rsidR="0057631E" w:rsidRPr="0057631E" w:rsidRDefault="0057631E" w:rsidP="0057631E">
      <w:pPr>
        <w:jc w:val="both"/>
        <w:rPr>
          <w:rFonts w:ascii="Arial" w:hAnsi="Arial" w:cs="Arial"/>
          <w:sz w:val="22"/>
          <w:szCs w:val="22"/>
        </w:rPr>
      </w:pPr>
      <w:proofErr w:type="spellStart"/>
      <w:r w:rsidRPr="0057631E">
        <w:rPr>
          <w:rFonts w:ascii="Arial" w:hAnsi="Arial" w:cs="Arial"/>
          <w:sz w:val="22"/>
          <w:szCs w:val="22"/>
        </w:rPr>
        <w:t>Dividende</w:t>
      </w:r>
      <w:proofErr w:type="spellEnd"/>
      <w:r w:rsidRPr="0057631E">
        <w:rPr>
          <w:rFonts w:ascii="Arial" w:hAnsi="Arial" w:cs="Arial"/>
          <w:sz w:val="22"/>
          <w:szCs w:val="22"/>
        </w:rPr>
        <w:t xml:space="preserve"> se </w:t>
      </w:r>
      <w:proofErr w:type="spellStart"/>
      <w:r w:rsidRPr="0057631E">
        <w:rPr>
          <w:rFonts w:ascii="Arial" w:hAnsi="Arial" w:cs="Arial"/>
          <w:sz w:val="22"/>
          <w:szCs w:val="22"/>
        </w:rPr>
        <w:t>izplačajo</w:t>
      </w:r>
      <w:proofErr w:type="spellEnd"/>
      <w:r w:rsidRPr="0057631E">
        <w:rPr>
          <w:rFonts w:ascii="Arial" w:hAnsi="Arial" w:cs="Arial"/>
          <w:sz w:val="22"/>
          <w:szCs w:val="22"/>
        </w:rPr>
        <w:t xml:space="preserve"> </w:t>
      </w:r>
      <w:proofErr w:type="spellStart"/>
      <w:r w:rsidRPr="0057631E">
        <w:rPr>
          <w:rFonts w:ascii="Arial" w:hAnsi="Arial" w:cs="Arial"/>
          <w:sz w:val="22"/>
          <w:szCs w:val="22"/>
        </w:rPr>
        <w:t>šesti</w:t>
      </w:r>
      <w:proofErr w:type="spellEnd"/>
      <w:r w:rsidRPr="0057631E">
        <w:rPr>
          <w:rFonts w:ascii="Arial" w:hAnsi="Arial" w:cs="Arial"/>
          <w:sz w:val="22"/>
          <w:szCs w:val="22"/>
        </w:rPr>
        <w:t xml:space="preserve"> </w:t>
      </w:r>
      <w:proofErr w:type="spellStart"/>
      <w:r w:rsidRPr="0057631E">
        <w:rPr>
          <w:rFonts w:ascii="Arial" w:hAnsi="Arial" w:cs="Arial"/>
          <w:sz w:val="22"/>
          <w:szCs w:val="22"/>
        </w:rPr>
        <w:t>delovni</w:t>
      </w:r>
      <w:proofErr w:type="spellEnd"/>
      <w:r w:rsidRPr="0057631E">
        <w:rPr>
          <w:rFonts w:ascii="Arial" w:hAnsi="Arial" w:cs="Arial"/>
          <w:sz w:val="22"/>
          <w:szCs w:val="22"/>
        </w:rPr>
        <w:t xml:space="preserve"> </w:t>
      </w:r>
      <w:proofErr w:type="spellStart"/>
      <w:r w:rsidRPr="0057631E">
        <w:rPr>
          <w:rFonts w:ascii="Arial" w:hAnsi="Arial" w:cs="Arial"/>
          <w:sz w:val="22"/>
          <w:szCs w:val="22"/>
        </w:rPr>
        <w:t>dan</w:t>
      </w:r>
      <w:proofErr w:type="spellEnd"/>
      <w:r w:rsidRPr="0057631E">
        <w:rPr>
          <w:rFonts w:ascii="Arial" w:hAnsi="Arial" w:cs="Arial"/>
          <w:sz w:val="22"/>
          <w:szCs w:val="22"/>
        </w:rPr>
        <w:t xml:space="preserve"> </w:t>
      </w:r>
      <w:proofErr w:type="spellStart"/>
      <w:r w:rsidRPr="0057631E">
        <w:rPr>
          <w:rFonts w:ascii="Arial" w:hAnsi="Arial" w:cs="Arial"/>
          <w:sz w:val="22"/>
          <w:szCs w:val="22"/>
        </w:rPr>
        <w:t>po</w:t>
      </w:r>
      <w:proofErr w:type="spellEnd"/>
      <w:r w:rsidRPr="0057631E">
        <w:rPr>
          <w:rFonts w:ascii="Arial" w:hAnsi="Arial" w:cs="Arial"/>
          <w:sz w:val="22"/>
          <w:szCs w:val="22"/>
        </w:rPr>
        <w:t xml:space="preserve"> </w:t>
      </w:r>
      <w:proofErr w:type="spellStart"/>
      <w:r w:rsidRPr="0057631E">
        <w:rPr>
          <w:rFonts w:ascii="Arial" w:hAnsi="Arial" w:cs="Arial"/>
          <w:sz w:val="22"/>
          <w:szCs w:val="22"/>
        </w:rPr>
        <w:t>datumu</w:t>
      </w:r>
      <w:proofErr w:type="spellEnd"/>
      <w:r w:rsidRPr="0057631E">
        <w:rPr>
          <w:rFonts w:ascii="Arial" w:hAnsi="Arial" w:cs="Arial"/>
          <w:sz w:val="22"/>
          <w:szCs w:val="22"/>
        </w:rPr>
        <w:t xml:space="preserve"> </w:t>
      </w:r>
      <w:proofErr w:type="spellStart"/>
      <w:r w:rsidRPr="0057631E">
        <w:rPr>
          <w:rFonts w:ascii="Arial" w:hAnsi="Arial" w:cs="Arial"/>
          <w:sz w:val="22"/>
          <w:szCs w:val="22"/>
        </w:rPr>
        <w:t>skupščine</w:t>
      </w:r>
      <w:proofErr w:type="spellEnd"/>
      <w:r w:rsidRPr="0057631E">
        <w:rPr>
          <w:rFonts w:ascii="Arial" w:hAnsi="Arial" w:cs="Arial"/>
          <w:sz w:val="22"/>
          <w:szCs w:val="22"/>
        </w:rPr>
        <w:t xml:space="preserve"> </w:t>
      </w:r>
      <w:proofErr w:type="spellStart"/>
      <w:r w:rsidRPr="0057631E">
        <w:rPr>
          <w:rFonts w:ascii="Arial" w:hAnsi="Arial" w:cs="Arial"/>
          <w:sz w:val="22"/>
          <w:szCs w:val="22"/>
        </w:rPr>
        <w:t>delničarjem</w:t>
      </w:r>
      <w:proofErr w:type="spellEnd"/>
      <w:r w:rsidRPr="0057631E">
        <w:rPr>
          <w:rFonts w:ascii="Arial" w:hAnsi="Arial" w:cs="Arial"/>
          <w:sz w:val="22"/>
          <w:szCs w:val="22"/>
        </w:rPr>
        <w:t xml:space="preserve">, </w:t>
      </w:r>
      <w:proofErr w:type="spellStart"/>
      <w:r w:rsidRPr="0057631E">
        <w:rPr>
          <w:rFonts w:ascii="Arial" w:hAnsi="Arial" w:cs="Arial"/>
          <w:sz w:val="22"/>
          <w:szCs w:val="22"/>
        </w:rPr>
        <w:t>ki</w:t>
      </w:r>
      <w:proofErr w:type="spellEnd"/>
      <w:r w:rsidRPr="0057631E">
        <w:rPr>
          <w:rFonts w:ascii="Arial" w:hAnsi="Arial" w:cs="Arial"/>
          <w:sz w:val="22"/>
          <w:szCs w:val="22"/>
        </w:rPr>
        <w:t xml:space="preserve"> so </w:t>
      </w:r>
      <w:proofErr w:type="spellStart"/>
      <w:r w:rsidRPr="0057631E">
        <w:rPr>
          <w:rFonts w:ascii="Arial" w:hAnsi="Arial" w:cs="Arial"/>
          <w:sz w:val="22"/>
          <w:szCs w:val="22"/>
        </w:rPr>
        <w:t>vpisani</w:t>
      </w:r>
      <w:proofErr w:type="spellEnd"/>
      <w:r w:rsidRPr="0057631E">
        <w:rPr>
          <w:rFonts w:ascii="Arial" w:hAnsi="Arial" w:cs="Arial"/>
          <w:sz w:val="22"/>
          <w:szCs w:val="22"/>
        </w:rPr>
        <w:t xml:space="preserve">  </w:t>
      </w:r>
      <w:proofErr w:type="spellStart"/>
      <w:r w:rsidRPr="0057631E">
        <w:rPr>
          <w:rFonts w:ascii="Arial" w:hAnsi="Arial" w:cs="Arial"/>
          <w:sz w:val="22"/>
          <w:szCs w:val="22"/>
        </w:rPr>
        <w:t>kot</w:t>
      </w:r>
      <w:proofErr w:type="spellEnd"/>
      <w:r w:rsidRPr="0057631E">
        <w:rPr>
          <w:rFonts w:ascii="Arial" w:hAnsi="Arial" w:cs="Arial"/>
          <w:sz w:val="22"/>
          <w:szCs w:val="22"/>
        </w:rPr>
        <w:t xml:space="preserve"> </w:t>
      </w:r>
      <w:proofErr w:type="spellStart"/>
      <w:r w:rsidRPr="0057631E">
        <w:rPr>
          <w:rFonts w:ascii="Arial" w:hAnsi="Arial" w:cs="Arial"/>
          <w:sz w:val="22"/>
          <w:szCs w:val="22"/>
        </w:rPr>
        <w:t>imetniki</w:t>
      </w:r>
      <w:proofErr w:type="spellEnd"/>
      <w:r w:rsidRPr="0057631E">
        <w:rPr>
          <w:rFonts w:ascii="Arial" w:hAnsi="Arial" w:cs="Arial"/>
          <w:sz w:val="22"/>
          <w:szCs w:val="22"/>
        </w:rPr>
        <w:t xml:space="preserve"> </w:t>
      </w:r>
      <w:proofErr w:type="spellStart"/>
      <w:r w:rsidRPr="0057631E">
        <w:rPr>
          <w:rFonts w:ascii="Arial" w:hAnsi="Arial" w:cs="Arial"/>
          <w:sz w:val="22"/>
          <w:szCs w:val="22"/>
        </w:rPr>
        <w:t>delnic</w:t>
      </w:r>
      <w:proofErr w:type="spellEnd"/>
      <w:r w:rsidRPr="0057631E">
        <w:rPr>
          <w:rFonts w:ascii="Arial" w:hAnsi="Arial" w:cs="Arial"/>
          <w:sz w:val="22"/>
          <w:szCs w:val="22"/>
        </w:rPr>
        <w:t xml:space="preserve"> SKB </w:t>
      </w:r>
      <w:proofErr w:type="spellStart"/>
      <w:r w:rsidRPr="0057631E">
        <w:rPr>
          <w:rFonts w:ascii="Arial" w:hAnsi="Arial" w:cs="Arial"/>
          <w:sz w:val="22"/>
          <w:szCs w:val="22"/>
        </w:rPr>
        <w:t>banke</w:t>
      </w:r>
      <w:proofErr w:type="spellEnd"/>
      <w:r w:rsidRPr="0057631E">
        <w:rPr>
          <w:rFonts w:ascii="Arial" w:hAnsi="Arial" w:cs="Arial"/>
          <w:sz w:val="22"/>
          <w:szCs w:val="22"/>
        </w:rPr>
        <w:t xml:space="preserve"> </w:t>
      </w:r>
      <w:proofErr w:type="spellStart"/>
      <w:r w:rsidRPr="0057631E">
        <w:rPr>
          <w:rFonts w:ascii="Arial" w:hAnsi="Arial" w:cs="Arial"/>
          <w:sz w:val="22"/>
          <w:szCs w:val="22"/>
        </w:rPr>
        <w:t>d.d</w:t>
      </w:r>
      <w:proofErr w:type="spellEnd"/>
      <w:r w:rsidRPr="0057631E">
        <w:rPr>
          <w:rFonts w:ascii="Arial" w:hAnsi="Arial" w:cs="Arial"/>
          <w:sz w:val="22"/>
          <w:szCs w:val="22"/>
        </w:rPr>
        <w:t xml:space="preserve">. Ljubljana v </w:t>
      </w:r>
      <w:proofErr w:type="spellStart"/>
      <w:r w:rsidRPr="0057631E">
        <w:rPr>
          <w:rFonts w:ascii="Arial" w:hAnsi="Arial" w:cs="Arial"/>
          <w:sz w:val="22"/>
          <w:szCs w:val="22"/>
        </w:rPr>
        <w:t>centralni</w:t>
      </w:r>
      <w:proofErr w:type="spellEnd"/>
      <w:r w:rsidRPr="0057631E">
        <w:rPr>
          <w:rFonts w:ascii="Arial" w:hAnsi="Arial" w:cs="Arial"/>
          <w:sz w:val="22"/>
          <w:szCs w:val="22"/>
        </w:rPr>
        <w:t xml:space="preserve"> register </w:t>
      </w:r>
      <w:proofErr w:type="spellStart"/>
      <w:r w:rsidRPr="0057631E">
        <w:rPr>
          <w:rFonts w:ascii="Arial" w:hAnsi="Arial" w:cs="Arial"/>
          <w:sz w:val="22"/>
          <w:szCs w:val="22"/>
        </w:rPr>
        <w:t>vrednostnih</w:t>
      </w:r>
      <w:proofErr w:type="spellEnd"/>
      <w:r w:rsidRPr="0057631E">
        <w:rPr>
          <w:rFonts w:ascii="Arial" w:hAnsi="Arial" w:cs="Arial"/>
          <w:sz w:val="22"/>
          <w:szCs w:val="22"/>
        </w:rPr>
        <w:t xml:space="preserve"> </w:t>
      </w:r>
      <w:proofErr w:type="spellStart"/>
      <w:r w:rsidRPr="0057631E">
        <w:rPr>
          <w:rFonts w:ascii="Arial" w:hAnsi="Arial" w:cs="Arial"/>
          <w:sz w:val="22"/>
          <w:szCs w:val="22"/>
        </w:rPr>
        <w:t>papirjev</w:t>
      </w:r>
      <w:proofErr w:type="spellEnd"/>
      <w:r w:rsidRPr="0057631E">
        <w:rPr>
          <w:rFonts w:ascii="Arial" w:hAnsi="Arial" w:cs="Arial"/>
          <w:sz w:val="22"/>
          <w:szCs w:val="22"/>
        </w:rPr>
        <w:t xml:space="preserve"> </w:t>
      </w:r>
      <w:proofErr w:type="spellStart"/>
      <w:r w:rsidRPr="0057631E">
        <w:rPr>
          <w:rFonts w:ascii="Arial" w:hAnsi="Arial" w:cs="Arial"/>
          <w:sz w:val="22"/>
          <w:szCs w:val="22"/>
        </w:rPr>
        <w:t>konec</w:t>
      </w:r>
      <w:proofErr w:type="spellEnd"/>
      <w:r w:rsidRPr="0057631E">
        <w:rPr>
          <w:rFonts w:ascii="Arial" w:hAnsi="Arial" w:cs="Arial"/>
          <w:sz w:val="22"/>
          <w:szCs w:val="22"/>
        </w:rPr>
        <w:t xml:space="preserve"> </w:t>
      </w:r>
      <w:proofErr w:type="spellStart"/>
      <w:r w:rsidRPr="0057631E">
        <w:rPr>
          <w:rFonts w:ascii="Arial" w:hAnsi="Arial" w:cs="Arial"/>
          <w:sz w:val="22"/>
          <w:szCs w:val="22"/>
        </w:rPr>
        <w:t>petega</w:t>
      </w:r>
      <w:proofErr w:type="spellEnd"/>
      <w:r w:rsidRPr="0057631E">
        <w:rPr>
          <w:rFonts w:ascii="Arial" w:hAnsi="Arial" w:cs="Arial"/>
          <w:sz w:val="22"/>
          <w:szCs w:val="22"/>
        </w:rPr>
        <w:t xml:space="preserve"> </w:t>
      </w:r>
      <w:proofErr w:type="spellStart"/>
      <w:r w:rsidRPr="0057631E">
        <w:rPr>
          <w:rFonts w:ascii="Arial" w:hAnsi="Arial" w:cs="Arial"/>
          <w:sz w:val="22"/>
          <w:szCs w:val="22"/>
        </w:rPr>
        <w:t>delovnega</w:t>
      </w:r>
      <w:proofErr w:type="spellEnd"/>
      <w:r w:rsidRPr="0057631E">
        <w:rPr>
          <w:rFonts w:ascii="Arial" w:hAnsi="Arial" w:cs="Arial"/>
          <w:sz w:val="22"/>
          <w:szCs w:val="22"/>
        </w:rPr>
        <w:t xml:space="preserve"> </w:t>
      </w:r>
      <w:proofErr w:type="spellStart"/>
      <w:r w:rsidRPr="0057631E">
        <w:rPr>
          <w:rFonts w:ascii="Arial" w:hAnsi="Arial" w:cs="Arial"/>
          <w:sz w:val="22"/>
          <w:szCs w:val="22"/>
        </w:rPr>
        <w:t>dne</w:t>
      </w:r>
      <w:proofErr w:type="spellEnd"/>
      <w:r w:rsidRPr="0057631E">
        <w:rPr>
          <w:rFonts w:ascii="Arial" w:hAnsi="Arial" w:cs="Arial"/>
          <w:sz w:val="22"/>
          <w:szCs w:val="22"/>
        </w:rPr>
        <w:t xml:space="preserve"> </w:t>
      </w:r>
      <w:proofErr w:type="spellStart"/>
      <w:r w:rsidRPr="0057631E">
        <w:rPr>
          <w:rFonts w:ascii="Arial" w:hAnsi="Arial" w:cs="Arial"/>
          <w:sz w:val="22"/>
          <w:szCs w:val="22"/>
        </w:rPr>
        <w:t>po</w:t>
      </w:r>
      <w:proofErr w:type="spellEnd"/>
      <w:r w:rsidRPr="0057631E">
        <w:rPr>
          <w:rFonts w:ascii="Arial" w:hAnsi="Arial" w:cs="Arial"/>
          <w:sz w:val="22"/>
          <w:szCs w:val="22"/>
        </w:rPr>
        <w:t xml:space="preserve"> </w:t>
      </w:r>
      <w:proofErr w:type="spellStart"/>
      <w:r w:rsidRPr="0057631E">
        <w:rPr>
          <w:rFonts w:ascii="Arial" w:hAnsi="Arial" w:cs="Arial"/>
          <w:sz w:val="22"/>
          <w:szCs w:val="22"/>
        </w:rPr>
        <w:t>datumu</w:t>
      </w:r>
      <w:proofErr w:type="spellEnd"/>
      <w:r w:rsidRPr="0057631E">
        <w:rPr>
          <w:rFonts w:ascii="Arial" w:hAnsi="Arial" w:cs="Arial"/>
          <w:sz w:val="22"/>
          <w:szCs w:val="22"/>
        </w:rPr>
        <w:t xml:space="preserve"> </w:t>
      </w:r>
      <w:proofErr w:type="spellStart"/>
      <w:r w:rsidRPr="0057631E">
        <w:rPr>
          <w:rFonts w:ascii="Arial" w:hAnsi="Arial" w:cs="Arial"/>
          <w:sz w:val="22"/>
          <w:szCs w:val="22"/>
        </w:rPr>
        <w:t>skupščine</w:t>
      </w:r>
      <w:proofErr w:type="spellEnd"/>
      <w:r w:rsidRPr="0057631E">
        <w:rPr>
          <w:rFonts w:ascii="Arial" w:hAnsi="Arial" w:cs="Arial"/>
          <w:sz w:val="22"/>
          <w:szCs w:val="22"/>
        </w:rPr>
        <w:t xml:space="preserve">, </w:t>
      </w:r>
      <w:proofErr w:type="spellStart"/>
      <w:r w:rsidRPr="0057631E">
        <w:rPr>
          <w:rFonts w:ascii="Arial" w:hAnsi="Arial" w:cs="Arial"/>
          <w:sz w:val="22"/>
          <w:szCs w:val="22"/>
        </w:rPr>
        <w:t>ki</w:t>
      </w:r>
      <w:proofErr w:type="spellEnd"/>
      <w:r w:rsidRPr="0057631E">
        <w:rPr>
          <w:rFonts w:ascii="Arial" w:hAnsi="Arial" w:cs="Arial"/>
          <w:sz w:val="22"/>
          <w:szCs w:val="22"/>
        </w:rPr>
        <w:t xml:space="preserve"> </w:t>
      </w:r>
      <w:proofErr w:type="spellStart"/>
      <w:r w:rsidRPr="0057631E">
        <w:rPr>
          <w:rFonts w:ascii="Arial" w:hAnsi="Arial" w:cs="Arial"/>
          <w:sz w:val="22"/>
          <w:szCs w:val="22"/>
        </w:rPr>
        <w:t>bo</w:t>
      </w:r>
      <w:proofErr w:type="spellEnd"/>
      <w:r w:rsidRPr="0057631E">
        <w:rPr>
          <w:rFonts w:ascii="Arial" w:hAnsi="Arial" w:cs="Arial"/>
          <w:sz w:val="22"/>
          <w:szCs w:val="22"/>
        </w:rPr>
        <w:t xml:space="preserve"> </w:t>
      </w:r>
      <w:proofErr w:type="spellStart"/>
      <w:r w:rsidRPr="0057631E">
        <w:rPr>
          <w:rFonts w:ascii="Arial" w:hAnsi="Arial" w:cs="Arial"/>
          <w:sz w:val="22"/>
          <w:szCs w:val="22"/>
        </w:rPr>
        <w:t>odločala</w:t>
      </w:r>
      <w:proofErr w:type="spellEnd"/>
      <w:r w:rsidRPr="0057631E">
        <w:rPr>
          <w:rFonts w:ascii="Arial" w:hAnsi="Arial" w:cs="Arial"/>
          <w:sz w:val="22"/>
          <w:szCs w:val="22"/>
        </w:rPr>
        <w:t xml:space="preserve"> o </w:t>
      </w:r>
      <w:proofErr w:type="spellStart"/>
      <w:r w:rsidRPr="0057631E">
        <w:rPr>
          <w:rFonts w:ascii="Arial" w:hAnsi="Arial" w:cs="Arial"/>
          <w:sz w:val="22"/>
          <w:szCs w:val="22"/>
        </w:rPr>
        <w:t>uporabi</w:t>
      </w:r>
      <w:proofErr w:type="spellEnd"/>
      <w:r w:rsidRPr="0057631E">
        <w:rPr>
          <w:rFonts w:ascii="Arial" w:hAnsi="Arial" w:cs="Arial"/>
          <w:sz w:val="22"/>
          <w:szCs w:val="22"/>
        </w:rPr>
        <w:t xml:space="preserve"> </w:t>
      </w:r>
      <w:proofErr w:type="spellStart"/>
      <w:r w:rsidRPr="0057631E">
        <w:rPr>
          <w:rFonts w:ascii="Arial" w:hAnsi="Arial" w:cs="Arial"/>
          <w:sz w:val="22"/>
          <w:szCs w:val="22"/>
        </w:rPr>
        <w:t>bilančnega</w:t>
      </w:r>
      <w:proofErr w:type="spellEnd"/>
      <w:r w:rsidRPr="0057631E">
        <w:rPr>
          <w:rFonts w:ascii="Arial" w:hAnsi="Arial" w:cs="Arial"/>
          <w:sz w:val="22"/>
          <w:szCs w:val="22"/>
        </w:rPr>
        <w:t xml:space="preserve"> </w:t>
      </w:r>
      <w:proofErr w:type="spellStart"/>
      <w:r w:rsidRPr="0057631E">
        <w:rPr>
          <w:rFonts w:ascii="Arial" w:hAnsi="Arial" w:cs="Arial"/>
          <w:sz w:val="22"/>
          <w:szCs w:val="22"/>
        </w:rPr>
        <w:t>dobička</w:t>
      </w:r>
      <w:proofErr w:type="spellEnd"/>
      <w:r w:rsidRPr="0057631E">
        <w:rPr>
          <w:rFonts w:ascii="Arial" w:hAnsi="Arial" w:cs="Arial"/>
          <w:sz w:val="22"/>
          <w:szCs w:val="22"/>
        </w:rPr>
        <w:t>.</w:t>
      </w:r>
    </w:p>
    <w:p w:rsidR="0057631E" w:rsidRDefault="0057631E" w:rsidP="0057631E">
      <w:pPr>
        <w:spacing w:after="40"/>
        <w:jc w:val="both"/>
        <w:rPr>
          <w:rFonts w:ascii="Arial" w:hAnsi="Arial" w:cs="Arial"/>
          <w:b/>
          <w:sz w:val="22"/>
          <w:szCs w:val="22"/>
        </w:rPr>
      </w:pPr>
    </w:p>
    <w:p w:rsidR="009D5179" w:rsidRPr="00A441B7" w:rsidRDefault="009D5179" w:rsidP="00CC7C80">
      <w:pPr>
        <w:ind w:right="284"/>
        <w:jc w:val="both"/>
        <w:rPr>
          <w:rFonts w:ascii="Arial" w:hAnsi="Arial" w:cs="Arial"/>
          <w:b/>
          <w:caps/>
          <w:lang w:val="sl-SI"/>
        </w:rPr>
      </w:pPr>
      <w:r w:rsidRPr="00A441B7">
        <w:rPr>
          <w:rFonts w:ascii="Arial" w:hAnsi="Arial" w:cs="Arial"/>
          <w:caps/>
          <w:sz w:val="22"/>
          <w:szCs w:val="22"/>
          <w:lang w:val="sl-SI"/>
        </w:rPr>
        <w:t xml:space="preserve">                                      </w:t>
      </w:r>
      <w:r w:rsidRPr="00A441B7">
        <w:rPr>
          <w:rFonts w:ascii="Arial" w:hAnsi="Arial" w:cs="Arial"/>
          <w:b/>
          <w:caps/>
          <w:lang w:val="sl-SI"/>
        </w:rPr>
        <w:t xml:space="preserve">                           </w:t>
      </w:r>
    </w:p>
    <w:p w:rsidR="009D5179" w:rsidRPr="00097974" w:rsidRDefault="009D5179" w:rsidP="00CC7C80">
      <w:pPr>
        <w:numPr>
          <w:ilvl w:val="0"/>
          <w:numId w:val="13"/>
        </w:numPr>
        <w:ind w:right="284"/>
        <w:jc w:val="both"/>
        <w:rPr>
          <w:rFonts w:ascii="Arial" w:hAnsi="Arial" w:cs="Arial"/>
          <w:b/>
          <w:sz w:val="22"/>
          <w:szCs w:val="22"/>
          <w:lang w:val="sl-SI"/>
        </w:rPr>
      </w:pPr>
      <w:r w:rsidRPr="00097974">
        <w:rPr>
          <w:rFonts w:ascii="Arial" w:hAnsi="Arial" w:cs="Arial"/>
          <w:b/>
          <w:sz w:val="22"/>
          <w:szCs w:val="22"/>
          <w:lang w:val="sl-SI"/>
        </w:rPr>
        <w:t>Predlog sklep</w:t>
      </w:r>
      <w:r>
        <w:rPr>
          <w:rFonts w:ascii="Arial" w:hAnsi="Arial" w:cs="Arial"/>
          <w:b/>
          <w:sz w:val="22"/>
          <w:szCs w:val="22"/>
          <w:lang w:val="sl-SI"/>
        </w:rPr>
        <w:t>a</w:t>
      </w:r>
      <w:r w:rsidRPr="00097974">
        <w:rPr>
          <w:rFonts w:ascii="Arial" w:hAnsi="Arial" w:cs="Arial"/>
          <w:b/>
          <w:sz w:val="22"/>
          <w:szCs w:val="22"/>
          <w:lang w:val="sl-SI"/>
        </w:rPr>
        <w:t xml:space="preserve"> v zvezi s podelitvijo razrešnice članom Upravnega odbora</w:t>
      </w:r>
      <w:r w:rsidRPr="00647FDD">
        <w:rPr>
          <w:rFonts w:ascii="Arial" w:hAnsi="Arial" w:cs="Arial"/>
          <w:b/>
          <w:sz w:val="22"/>
          <w:szCs w:val="22"/>
          <w:lang w:val="sl-SI"/>
        </w:rPr>
        <w:t xml:space="preserve"> </w:t>
      </w:r>
      <w:r w:rsidR="00CC7C80">
        <w:rPr>
          <w:rFonts w:ascii="Arial" w:hAnsi="Arial" w:cs="Arial"/>
          <w:b/>
          <w:sz w:val="22"/>
          <w:szCs w:val="22"/>
          <w:lang w:val="sl-SI"/>
        </w:rPr>
        <w:t>za njihovo</w:t>
      </w:r>
      <w:r>
        <w:rPr>
          <w:rFonts w:ascii="Arial" w:hAnsi="Arial" w:cs="Arial"/>
          <w:b/>
          <w:sz w:val="22"/>
          <w:szCs w:val="22"/>
          <w:lang w:val="sl-SI"/>
        </w:rPr>
        <w:t xml:space="preserve"> delo v poslovnem letu </w:t>
      </w:r>
      <w:r w:rsidR="009511FB">
        <w:rPr>
          <w:rFonts w:ascii="Arial" w:hAnsi="Arial" w:cs="Arial"/>
          <w:b/>
          <w:sz w:val="22"/>
          <w:szCs w:val="22"/>
          <w:lang w:val="sl-SI"/>
        </w:rPr>
        <w:t xml:space="preserve">2016 </w:t>
      </w:r>
    </w:p>
    <w:p w:rsidR="009D5179" w:rsidRPr="00A86141" w:rsidRDefault="009D5179" w:rsidP="00A86141">
      <w:pPr>
        <w:ind w:left="60" w:right="284"/>
        <w:jc w:val="both"/>
        <w:rPr>
          <w:rFonts w:ascii="Arial" w:hAnsi="Arial" w:cs="Arial"/>
          <w:b/>
          <w:sz w:val="22"/>
          <w:szCs w:val="22"/>
          <w:lang w:val="sl-SI"/>
        </w:rPr>
      </w:pPr>
      <w:r w:rsidRPr="00097974">
        <w:rPr>
          <w:rFonts w:ascii="Arial" w:hAnsi="Arial" w:cs="Arial"/>
          <w:b/>
          <w:sz w:val="22"/>
          <w:szCs w:val="22"/>
          <w:lang w:val="sl-SI"/>
        </w:rPr>
        <w:t xml:space="preserve">         </w:t>
      </w:r>
      <w:r>
        <w:rPr>
          <w:rFonts w:ascii="Arial" w:hAnsi="Arial" w:cs="Arial"/>
          <w:b/>
          <w:sz w:val="22"/>
          <w:szCs w:val="22"/>
          <w:lang w:val="sl-SI"/>
        </w:rPr>
        <w:t xml:space="preserve"> </w:t>
      </w:r>
    </w:p>
    <w:p w:rsidR="009D5179" w:rsidRPr="00097974" w:rsidRDefault="009D5179" w:rsidP="00CC7C80">
      <w:pPr>
        <w:ind w:left="708" w:right="284"/>
        <w:jc w:val="both"/>
        <w:rPr>
          <w:rFonts w:ascii="Arial" w:hAnsi="Arial" w:cs="Arial"/>
          <w:bCs/>
          <w:caps/>
          <w:sz w:val="22"/>
          <w:szCs w:val="22"/>
          <w:lang w:val="sl-SI"/>
        </w:rPr>
      </w:pPr>
      <w:r w:rsidRPr="00097974">
        <w:rPr>
          <w:rFonts w:ascii="Arial" w:hAnsi="Arial" w:cs="Arial"/>
          <w:bCs/>
          <w:caps/>
          <w:sz w:val="22"/>
          <w:szCs w:val="22"/>
          <w:lang w:val="sl-SI"/>
        </w:rPr>
        <w:t>predlog sklep</w:t>
      </w:r>
      <w:r>
        <w:rPr>
          <w:rFonts w:ascii="Arial" w:hAnsi="Arial" w:cs="Arial"/>
          <w:bCs/>
          <w:caps/>
          <w:sz w:val="22"/>
          <w:szCs w:val="22"/>
          <w:lang w:val="sl-SI"/>
        </w:rPr>
        <w:t>A</w:t>
      </w:r>
      <w:r w:rsidRPr="00097974">
        <w:rPr>
          <w:rFonts w:ascii="Arial" w:hAnsi="Arial" w:cs="Arial"/>
          <w:bCs/>
          <w:caps/>
          <w:sz w:val="22"/>
          <w:szCs w:val="22"/>
          <w:lang w:val="sl-SI"/>
        </w:rPr>
        <w:t>:</w:t>
      </w:r>
    </w:p>
    <w:p w:rsidR="009D5179" w:rsidRPr="00A441B7" w:rsidRDefault="009D5179" w:rsidP="00CC7C80">
      <w:pPr>
        <w:ind w:left="708" w:right="284"/>
        <w:jc w:val="both"/>
        <w:rPr>
          <w:rFonts w:ascii="Arial" w:hAnsi="Arial" w:cs="Arial"/>
          <w:b/>
          <w:bCs/>
          <w:caps/>
          <w:sz w:val="22"/>
          <w:szCs w:val="22"/>
          <w:lang w:val="sl-SI"/>
        </w:rPr>
      </w:pPr>
    </w:p>
    <w:p w:rsidR="00D55DB6" w:rsidRDefault="009D5179" w:rsidP="001117C8">
      <w:pPr>
        <w:pStyle w:val="BodyTextIndent2"/>
        <w:ind w:left="0" w:right="284"/>
        <w:rPr>
          <w:rFonts w:ascii="Arial" w:hAnsi="Arial" w:cs="Arial"/>
          <w:sz w:val="22"/>
          <w:szCs w:val="22"/>
          <w:lang w:val="sl-SI"/>
        </w:rPr>
      </w:pPr>
      <w:r w:rsidRPr="00A441B7">
        <w:rPr>
          <w:rFonts w:ascii="Arial" w:hAnsi="Arial" w:cs="Arial"/>
          <w:sz w:val="22"/>
          <w:szCs w:val="22"/>
          <w:lang w:val="sl-SI"/>
        </w:rPr>
        <w:t xml:space="preserve">Skupščina </w:t>
      </w:r>
      <w:r>
        <w:rPr>
          <w:rFonts w:ascii="Arial" w:hAnsi="Arial" w:cs="Arial"/>
          <w:sz w:val="22"/>
          <w:szCs w:val="22"/>
          <w:lang w:val="sl-SI"/>
        </w:rPr>
        <w:t xml:space="preserve">banke </w:t>
      </w:r>
      <w:r w:rsidRPr="00A441B7">
        <w:rPr>
          <w:rFonts w:ascii="Arial" w:hAnsi="Arial" w:cs="Arial"/>
          <w:sz w:val="22"/>
          <w:szCs w:val="22"/>
          <w:lang w:val="sl-SI"/>
        </w:rPr>
        <w:t xml:space="preserve">podeljuje razrešnico </w:t>
      </w:r>
      <w:r>
        <w:rPr>
          <w:rFonts w:ascii="Arial" w:hAnsi="Arial" w:cs="Arial"/>
          <w:sz w:val="22"/>
          <w:szCs w:val="22"/>
          <w:lang w:val="sl-SI"/>
        </w:rPr>
        <w:t xml:space="preserve">članom Upravnega odbora </w:t>
      </w:r>
      <w:r w:rsidRPr="00A441B7">
        <w:rPr>
          <w:rFonts w:ascii="Arial" w:hAnsi="Arial" w:cs="Arial"/>
          <w:sz w:val="22"/>
          <w:szCs w:val="22"/>
          <w:lang w:val="sl-SI"/>
        </w:rPr>
        <w:t>za</w:t>
      </w:r>
      <w:r>
        <w:rPr>
          <w:rFonts w:ascii="Arial" w:hAnsi="Arial" w:cs="Arial"/>
          <w:sz w:val="22"/>
          <w:szCs w:val="22"/>
          <w:lang w:val="sl-SI"/>
        </w:rPr>
        <w:t xml:space="preserve"> </w:t>
      </w:r>
      <w:r w:rsidR="00BB6273">
        <w:rPr>
          <w:rFonts w:ascii="Arial" w:hAnsi="Arial" w:cs="Arial"/>
          <w:sz w:val="22"/>
          <w:szCs w:val="22"/>
          <w:lang w:val="sl-SI"/>
        </w:rPr>
        <w:t xml:space="preserve">njihovo </w:t>
      </w:r>
      <w:r>
        <w:rPr>
          <w:rFonts w:ascii="Arial" w:hAnsi="Arial" w:cs="Arial"/>
          <w:sz w:val="22"/>
          <w:szCs w:val="22"/>
          <w:lang w:val="sl-SI"/>
        </w:rPr>
        <w:t>delo v poslovnem letu</w:t>
      </w:r>
      <w:r w:rsidRPr="00A441B7">
        <w:rPr>
          <w:rFonts w:ascii="Arial" w:hAnsi="Arial" w:cs="Arial"/>
          <w:sz w:val="22"/>
          <w:szCs w:val="22"/>
          <w:lang w:val="sl-SI"/>
        </w:rPr>
        <w:t xml:space="preserve"> </w:t>
      </w:r>
      <w:r w:rsidR="005D1B6D">
        <w:rPr>
          <w:rFonts w:ascii="Arial" w:hAnsi="Arial" w:cs="Arial"/>
          <w:sz w:val="22"/>
          <w:szCs w:val="22"/>
          <w:lang w:val="sl-SI"/>
        </w:rPr>
        <w:t>2016</w:t>
      </w:r>
      <w:r w:rsidR="001B0128">
        <w:rPr>
          <w:rFonts w:ascii="Arial" w:hAnsi="Arial" w:cs="Arial"/>
          <w:sz w:val="22"/>
          <w:szCs w:val="22"/>
          <w:lang w:val="sl-SI"/>
        </w:rPr>
        <w:t>.</w:t>
      </w:r>
    </w:p>
    <w:p w:rsidR="009D5179" w:rsidRPr="009938C7" w:rsidRDefault="009D5179" w:rsidP="00CC7C80">
      <w:pPr>
        <w:ind w:right="284"/>
        <w:jc w:val="both"/>
        <w:rPr>
          <w:rFonts w:ascii="Arial" w:hAnsi="Arial" w:cs="Arial"/>
          <w:caps/>
          <w:sz w:val="22"/>
          <w:szCs w:val="22"/>
          <w:lang w:val="sl-SI"/>
        </w:rPr>
      </w:pPr>
    </w:p>
    <w:p w:rsidR="005B2BEE" w:rsidRDefault="00293424" w:rsidP="00CC7C80">
      <w:pPr>
        <w:ind w:right="284"/>
        <w:jc w:val="both"/>
        <w:rPr>
          <w:rFonts w:ascii="Arial" w:hAnsi="Arial" w:cs="Arial"/>
          <w:b/>
          <w:sz w:val="22"/>
          <w:szCs w:val="22"/>
          <w:lang w:val="sl-SI"/>
        </w:rPr>
      </w:pPr>
      <w:r>
        <w:rPr>
          <w:rFonts w:ascii="Arial" w:hAnsi="Arial" w:cs="Arial"/>
          <w:b/>
          <w:sz w:val="22"/>
          <w:szCs w:val="22"/>
          <w:lang w:val="sl-SI"/>
        </w:rPr>
        <w:t>6.0   Predlog za spremembo nadomestila za opravljanje funkcije</w:t>
      </w:r>
      <w:r w:rsidR="005B2BEE">
        <w:rPr>
          <w:rFonts w:ascii="Arial" w:hAnsi="Arial" w:cs="Arial"/>
          <w:b/>
          <w:sz w:val="22"/>
          <w:szCs w:val="22"/>
          <w:lang w:val="sl-SI"/>
        </w:rPr>
        <w:t xml:space="preserve"> predsednika Upravnega</w:t>
      </w:r>
    </w:p>
    <w:p w:rsidR="009D5179" w:rsidRDefault="005B2BEE" w:rsidP="00CC7C80">
      <w:pPr>
        <w:ind w:right="284"/>
        <w:jc w:val="both"/>
        <w:rPr>
          <w:rFonts w:ascii="Arial" w:hAnsi="Arial" w:cs="Arial"/>
          <w:b/>
          <w:sz w:val="22"/>
          <w:szCs w:val="22"/>
          <w:lang w:val="sl-SI"/>
        </w:rPr>
      </w:pPr>
      <w:r>
        <w:rPr>
          <w:rFonts w:ascii="Arial" w:hAnsi="Arial" w:cs="Arial"/>
          <w:b/>
          <w:sz w:val="22"/>
          <w:szCs w:val="22"/>
          <w:lang w:val="sl-SI"/>
        </w:rPr>
        <w:t xml:space="preserve">        odbora </w:t>
      </w:r>
    </w:p>
    <w:p w:rsidR="00293424" w:rsidRDefault="00293424" w:rsidP="00CC7C80">
      <w:pPr>
        <w:ind w:right="284"/>
        <w:jc w:val="both"/>
        <w:rPr>
          <w:rFonts w:ascii="Arial" w:hAnsi="Arial" w:cs="Arial"/>
          <w:b/>
          <w:sz w:val="22"/>
          <w:szCs w:val="22"/>
          <w:lang w:val="sl-SI"/>
        </w:rPr>
      </w:pPr>
    </w:p>
    <w:p w:rsidR="00293424" w:rsidRDefault="00293424" w:rsidP="00293424">
      <w:pPr>
        <w:ind w:left="708" w:right="284"/>
        <w:jc w:val="both"/>
        <w:rPr>
          <w:rFonts w:ascii="Arial" w:hAnsi="Arial" w:cs="Arial"/>
          <w:bCs/>
          <w:caps/>
          <w:sz w:val="22"/>
          <w:szCs w:val="22"/>
          <w:lang w:val="sl-SI"/>
        </w:rPr>
      </w:pPr>
      <w:r w:rsidRPr="00097974">
        <w:rPr>
          <w:rFonts w:ascii="Arial" w:hAnsi="Arial" w:cs="Arial"/>
          <w:bCs/>
          <w:caps/>
          <w:sz w:val="22"/>
          <w:szCs w:val="22"/>
          <w:lang w:val="sl-SI"/>
        </w:rPr>
        <w:t>predlog sklep</w:t>
      </w:r>
      <w:r>
        <w:rPr>
          <w:rFonts w:ascii="Arial" w:hAnsi="Arial" w:cs="Arial"/>
          <w:bCs/>
          <w:caps/>
          <w:sz w:val="22"/>
          <w:szCs w:val="22"/>
          <w:lang w:val="sl-SI"/>
        </w:rPr>
        <w:t>A</w:t>
      </w:r>
      <w:r w:rsidRPr="00097974">
        <w:rPr>
          <w:rFonts w:ascii="Arial" w:hAnsi="Arial" w:cs="Arial"/>
          <w:bCs/>
          <w:caps/>
          <w:sz w:val="22"/>
          <w:szCs w:val="22"/>
          <w:lang w:val="sl-SI"/>
        </w:rPr>
        <w:t>:</w:t>
      </w:r>
    </w:p>
    <w:p w:rsidR="0053549F" w:rsidRDefault="0053549F" w:rsidP="00293424">
      <w:pPr>
        <w:ind w:left="708" w:right="284"/>
        <w:jc w:val="both"/>
        <w:rPr>
          <w:rFonts w:ascii="Arial" w:hAnsi="Arial" w:cs="Arial"/>
          <w:bCs/>
          <w:caps/>
          <w:sz w:val="22"/>
          <w:szCs w:val="22"/>
          <w:lang w:val="sl-SI"/>
        </w:rPr>
      </w:pPr>
    </w:p>
    <w:p w:rsidR="0053549F" w:rsidRPr="004D1276" w:rsidRDefault="0053549F" w:rsidP="0053549F">
      <w:pPr>
        <w:pStyle w:val="BodyText"/>
        <w:rPr>
          <w:rFonts w:ascii="Arial" w:hAnsi="Arial" w:cs="Arial"/>
          <w:szCs w:val="22"/>
        </w:rPr>
      </w:pPr>
      <w:proofErr w:type="spellStart"/>
      <w:proofErr w:type="gramStart"/>
      <w:r w:rsidRPr="004D1276">
        <w:rPr>
          <w:rFonts w:ascii="Arial" w:hAnsi="Arial" w:cs="Arial"/>
          <w:szCs w:val="22"/>
        </w:rPr>
        <w:t>Spremeni</w:t>
      </w:r>
      <w:proofErr w:type="spellEnd"/>
      <w:r w:rsidRPr="004D1276">
        <w:rPr>
          <w:rFonts w:ascii="Arial" w:hAnsi="Arial" w:cs="Arial"/>
          <w:szCs w:val="22"/>
        </w:rPr>
        <w:t xml:space="preserve"> se 1.</w:t>
      </w:r>
      <w:proofErr w:type="gramEnd"/>
      <w:r w:rsidRPr="004D1276">
        <w:rPr>
          <w:rFonts w:ascii="Arial" w:hAnsi="Arial" w:cs="Arial"/>
          <w:szCs w:val="22"/>
        </w:rPr>
        <w:t xml:space="preserve"> </w:t>
      </w:r>
      <w:proofErr w:type="spellStart"/>
      <w:proofErr w:type="gramStart"/>
      <w:r w:rsidRPr="004D1276">
        <w:rPr>
          <w:rFonts w:ascii="Arial" w:hAnsi="Arial" w:cs="Arial"/>
          <w:szCs w:val="22"/>
        </w:rPr>
        <w:t>podtočka</w:t>
      </w:r>
      <w:proofErr w:type="spellEnd"/>
      <w:proofErr w:type="gramEnd"/>
      <w:r w:rsidRPr="004D1276">
        <w:rPr>
          <w:rFonts w:ascii="Arial" w:hAnsi="Arial" w:cs="Arial"/>
          <w:szCs w:val="22"/>
        </w:rPr>
        <w:t xml:space="preserve"> II. </w:t>
      </w:r>
      <w:proofErr w:type="spellStart"/>
      <w:proofErr w:type="gramStart"/>
      <w:r w:rsidRPr="004D1276">
        <w:rPr>
          <w:rFonts w:ascii="Arial" w:hAnsi="Arial" w:cs="Arial"/>
          <w:szCs w:val="22"/>
        </w:rPr>
        <w:t>točke</w:t>
      </w:r>
      <w:proofErr w:type="spellEnd"/>
      <w:proofErr w:type="gramEnd"/>
      <w:r w:rsidRPr="004D1276">
        <w:rPr>
          <w:rFonts w:ascii="Arial" w:hAnsi="Arial" w:cs="Arial"/>
          <w:szCs w:val="22"/>
        </w:rPr>
        <w:t xml:space="preserve"> pod 7. </w:t>
      </w:r>
      <w:proofErr w:type="spellStart"/>
      <w:proofErr w:type="gramStart"/>
      <w:r w:rsidRPr="004D1276">
        <w:rPr>
          <w:rFonts w:ascii="Arial" w:hAnsi="Arial" w:cs="Arial"/>
          <w:szCs w:val="22"/>
        </w:rPr>
        <w:t>točko</w:t>
      </w:r>
      <w:proofErr w:type="spellEnd"/>
      <w:proofErr w:type="gramEnd"/>
      <w:r w:rsidRPr="004D1276">
        <w:rPr>
          <w:rFonts w:ascii="Arial" w:hAnsi="Arial" w:cs="Arial"/>
          <w:szCs w:val="22"/>
        </w:rPr>
        <w:t xml:space="preserve"> </w:t>
      </w:r>
      <w:proofErr w:type="spellStart"/>
      <w:r w:rsidRPr="004D1276">
        <w:rPr>
          <w:rFonts w:ascii="Arial" w:hAnsi="Arial" w:cs="Arial"/>
          <w:szCs w:val="22"/>
        </w:rPr>
        <w:t>sprejetega</w:t>
      </w:r>
      <w:proofErr w:type="spellEnd"/>
      <w:r w:rsidRPr="004D1276">
        <w:rPr>
          <w:rFonts w:ascii="Arial" w:hAnsi="Arial" w:cs="Arial"/>
          <w:szCs w:val="22"/>
        </w:rPr>
        <w:t xml:space="preserve"> </w:t>
      </w:r>
      <w:proofErr w:type="spellStart"/>
      <w:r w:rsidRPr="004D1276">
        <w:rPr>
          <w:rFonts w:ascii="Arial" w:hAnsi="Arial" w:cs="Arial"/>
          <w:szCs w:val="22"/>
        </w:rPr>
        <w:t>sklepa</w:t>
      </w:r>
      <w:proofErr w:type="spellEnd"/>
      <w:r w:rsidRPr="004D1276">
        <w:rPr>
          <w:rFonts w:ascii="Arial" w:hAnsi="Arial" w:cs="Arial"/>
          <w:szCs w:val="22"/>
        </w:rPr>
        <w:t xml:space="preserve"> 27. </w:t>
      </w:r>
      <w:proofErr w:type="spellStart"/>
      <w:r w:rsidRPr="004D1276">
        <w:rPr>
          <w:rFonts w:ascii="Arial" w:hAnsi="Arial" w:cs="Arial"/>
          <w:szCs w:val="22"/>
        </w:rPr>
        <w:t>Skupščine</w:t>
      </w:r>
      <w:proofErr w:type="spellEnd"/>
      <w:r w:rsidRPr="004D1276">
        <w:rPr>
          <w:rFonts w:ascii="Arial" w:hAnsi="Arial" w:cs="Arial"/>
          <w:szCs w:val="22"/>
        </w:rPr>
        <w:t xml:space="preserve"> SKB </w:t>
      </w:r>
      <w:proofErr w:type="spellStart"/>
      <w:proofErr w:type="gramStart"/>
      <w:r w:rsidRPr="004D1276">
        <w:rPr>
          <w:rFonts w:ascii="Arial" w:hAnsi="Arial" w:cs="Arial"/>
          <w:szCs w:val="22"/>
        </w:rPr>
        <w:t>d.d</w:t>
      </w:r>
      <w:proofErr w:type="spellEnd"/>
      <w:proofErr w:type="gramEnd"/>
      <w:r w:rsidRPr="004D1276">
        <w:rPr>
          <w:rFonts w:ascii="Arial" w:hAnsi="Arial" w:cs="Arial"/>
          <w:szCs w:val="22"/>
        </w:rPr>
        <w:t xml:space="preserve">. z </w:t>
      </w:r>
      <w:proofErr w:type="spellStart"/>
      <w:r w:rsidRPr="004D1276">
        <w:rPr>
          <w:rFonts w:ascii="Arial" w:hAnsi="Arial" w:cs="Arial"/>
          <w:szCs w:val="22"/>
        </w:rPr>
        <w:t>dne</w:t>
      </w:r>
      <w:proofErr w:type="spellEnd"/>
      <w:r w:rsidRPr="004D1276">
        <w:rPr>
          <w:rFonts w:ascii="Arial" w:hAnsi="Arial" w:cs="Arial"/>
          <w:szCs w:val="22"/>
        </w:rPr>
        <w:t xml:space="preserve"> 2. </w:t>
      </w:r>
      <w:proofErr w:type="spellStart"/>
      <w:proofErr w:type="gramStart"/>
      <w:r w:rsidRPr="004D1276">
        <w:rPr>
          <w:rFonts w:ascii="Arial" w:hAnsi="Arial" w:cs="Arial"/>
          <w:szCs w:val="22"/>
        </w:rPr>
        <w:t>junija</w:t>
      </w:r>
      <w:proofErr w:type="spellEnd"/>
      <w:proofErr w:type="gramEnd"/>
      <w:r w:rsidRPr="004D1276">
        <w:rPr>
          <w:rFonts w:ascii="Arial" w:hAnsi="Arial" w:cs="Arial"/>
          <w:szCs w:val="22"/>
        </w:rPr>
        <w:t xml:space="preserve"> 2014, </w:t>
      </w:r>
      <w:proofErr w:type="spellStart"/>
      <w:r w:rsidRPr="004D1276">
        <w:rPr>
          <w:rFonts w:ascii="Arial" w:hAnsi="Arial" w:cs="Arial"/>
          <w:szCs w:val="22"/>
        </w:rPr>
        <w:t>ki</w:t>
      </w:r>
      <w:proofErr w:type="spellEnd"/>
      <w:r w:rsidRPr="004D1276">
        <w:rPr>
          <w:rFonts w:ascii="Arial" w:hAnsi="Arial" w:cs="Arial"/>
          <w:szCs w:val="22"/>
        </w:rPr>
        <w:t xml:space="preserve"> se </w:t>
      </w:r>
      <w:proofErr w:type="spellStart"/>
      <w:r w:rsidRPr="004D1276">
        <w:rPr>
          <w:rFonts w:ascii="Arial" w:hAnsi="Arial" w:cs="Arial"/>
          <w:szCs w:val="22"/>
        </w:rPr>
        <w:t>po</w:t>
      </w:r>
      <w:proofErr w:type="spellEnd"/>
      <w:r w:rsidRPr="004D1276">
        <w:rPr>
          <w:rFonts w:ascii="Arial" w:hAnsi="Arial" w:cs="Arial"/>
          <w:szCs w:val="22"/>
        </w:rPr>
        <w:t xml:space="preserve"> </w:t>
      </w:r>
      <w:proofErr w:type="spellStart"/>
      <w:r w:rsidRPr="004D1276">
        <w:rPr>
          <w:rFonts w:ascii="Arial" w:hAnsi="Arial" w:cs="Arial"/>
          <w:szCs w:val="22"/>
        </w:rPr>
        <w:t>novem</w:t>
      </w:r>
      <w:proofErr w:type="spellEnd"/>
      <w:r w:rsidRPr="004D1276">
        <w:rPr>
          <w:rFonts w:ascii="Arial" w:hAnsi="Arial" w:cs="Arial"/>
          <w:szCs w:val="22"/>
        </w:rPr>
        <w:t xml:space="preserve"> </w:t>
      </w:r>
      <w:proofErr w:type="spellStart"/>
      <w:r w:rsidRPr="004D1276">
        <w:rPr>
          <w:rFonts w:ascii="Arial" w:hAnsi="Arial" w:cs="Arial"/>
          <w:szCs w:val="22"/>
        </w:rPr>
        <w:t>glasi</w:t>
      </w:r>
      <w:proofErr w:type="spellEnd"/>
      <w:r w:rsidRPr="004D1276">
        <w:rPr>
          <w:rFonts w:ascii="Arial" w:hAnsi="Arial" w:cs="Arial"/>
          <w:szCs w:val="22"/>
        </w:rPr>
        <w:t>:</w:t>
      </w:r>
    </w:p>
    <w:p w:rsidR="0053549F" w:rsidRPr="004D1276" w:rsidRDefault="0053549F" w:rsidP="0053549F">
      <w:pPr>
        <w:pStyle w:val="BodyText"/>
        <w:rPr>
          <w:rFonts w:ascii="Arial" w:hAnsi="Arial" w:cs="Arial"/>
          <w:szCs w:val="22"/>
        </w:rPr>
      </w:pPr>
    </w:p>
    <w:p w:rsidR="0053549F" w:rsidRPr="004D1276" w:rsidRDefault="0053549F" w:rsidP="0053549F">
      <w:pPr>
        <w:pStyle w:val="BodyText"/>
        <w:rPr>
          <w:rFonts w:ascii="Arial" w:hAnsi="Arial" w:cs="Arial"/>
          <w:szCs w:val="22"/>
        </w:rPr>
      </w:pPr>
      <w:proofErr w:type="spellStart"/>
      <w:r w:rsidRPr="004D1276">
        <w:rPr>
          <w:rFonts w:ascii="Arial" w:hAnsi="Arial" w:cs="Arial"/>
          <w:szCs w:val="22"/>
        </w:rPr>
        <w:t>Predsednik</w:t>
      </w:r>
      <w:proofErr w:type="spellEnd"/>
      <w:r w:rsidRPr="004D1276">
        <w:rPr>
          <w:rFonts w:ascii="Arial" w:hAnsi="Arial" w:cs="Arial"/>
          <w:szCs w:val="22"/>
        </w:rPr>
        <w:t xml:space="preserve"> </w:t>
      </w:r>
      <w:proofErr w:type="spellStart"/>
      <w:r w:rsidR="004D1276">
        <w:rPr>
          <w:rFonts w:ascii="Arial" w:hAnsi="Arial" w:cs="Arial"/>
          <w:szCs w:val="22"/>
        </w:rPr>
        <w:t>U</w:t>
      </w:r>
      <w:r w:rsidRPr="004D1276">
        <w:rPr>
          <w:rFonts w:ascii="Arial" w:hAnsi="Arial" w:cs="Arial"/>
          <w:szCs w:val="22"/>
        </w:rPr>
        <w:t>pravnega</w:t>
      </w:r>
      <w:proofErr w:type="spellEnd"/>
      <w:r w:rsidRPr="004D1276">
        <w:rPr>
          <w:rFonts w:ascii="Arial" w:hAnsi="Arial" w:cs="Arial"/>
          <w:szCs w:val="22"/>
        </w:rPr>
        <w:t xml:space="preserve"> </w:t>
      </w:r>
      <w:proofErr w:type="spellStart"/>
      <w:r w:rsidRPr="004D1276">
        <w:rPr>
          <w:rFonts w:ascii="Arial" w:hAnsi="Arial" w:cs="Arial"/>
          <w:szCs w:val="22"/>
        </w:rPr>
        <w:t>odbora</w:t>
      </w:r>
      <w:proofErr w:type="spellEnd"/>
      <w:r w:rsidRPr="004D1276">
        <w:rPr>
          <w:rFonts w:ascii="Arial" w:hAnsi="Arial" w:cs="Arial"/>
          <w:szCs w:val="22"/>
        </w:rPr>
        <w:t xml:space="preserve">, </w:t>
      </w:r>
      <w:proofErr w:type="spellStart"/>
      <w:r w:rsidRPr="004D1276">
        <w:rPr>
          <w:rFonts w:ascii="Arial" w:hAnsi="Arial" w:cs="Arial"/>
          <w:szCs w:val="22"/>
        </w:rPr>
        <w:t>ki</w:t>
      </w:r>
      <w:proofErr w:type="spellEnd"/>
      <w:r w:rsidRPr="004D1276">
        <w:rPr>
          <w:rFonts w:ascii="Arial" w:hAnsi="Arial" w:cs="Arial"/>
          <w:szCs w:val="22"/>
        </w:rPr>
        <w:t xml:space="preserve"> </w:t>
      </w:r>
      <w:proofErr w:type="spellStart"/>
      <w:proofErr w:type="gramStart"/>
      <w:r w:rsidRPr="004D1276">
        <w:rPr>
          <w:rFonts w:ascii="Arial" w:hAnsi="Arial" w:cs="Arial"/>
          <w:szCs w:val="22"/>
        </w:rPr>
        <w:t>ni</w:t>
      </w:r>
      <w:proofErr w:type="spellEnd"/>
      <w:proofErr w:type="gramEnd"/>
      <w:r w:rsidRPr="004D1276">
        <w:rPr>
          <w:rFonts w:ascii="Arial" w:hAnsi="Arial" w:cs="Arial"/>
          <w:szCs w:val="22"/>
        </w:rPr>
        <w:t xml:space="preserve"> </w:t>
      </w:r>
      <w:proofErr w:type="spellStart"/>
      <w:r w:rsidRPr="004D1276">
        <w:rPr>
          <w:rFonts w:ascii="Arial" w:hAnsi="Arial" w:cs="Arial"/>
          <w:szCs w:val="22"/>
        </w:rPr>
        <w:t>zaposlen</w:t>
      </w:r>
      <w:proofErr w:type="spellEnd"/>
      <w:r w:rsidRPr="004D1276">
        <w:rPr>
          <w:rFonts w:ascii="Arial" w:hAnsi="Arial" w:cs="Arial"/>
          <w:szCs w:val="22"/>
        </w:rPr>
        <w:t xml:space="preserve"> v </w:t>
      </w:r>
      <w:proofErr w:type="spellStart"/>
      <w:r w:rsidR="004D1276">
        <w:rPr>
          <w:rFonts w:ascii="Arial" w:hAnsi="Arial" w:cs="Arial"/>
          <w:szCs w:val="22"/>
        </w:rPr>
        <w:t>S</w:t>
      </w:r>
      <w:r w:rsidRPr="004D1276">
        <w:rPr>
          <w:rFonts w:ascii="Arial" w:hAnsi="Arial" w:cs="Arial"/>
          <w:szCs w:val="22"/>
        </w:rPr>
        <w:t>kupini</w:t>
      </w:r>
      <w:proofErr w:type="spellEnd"/>
      <w:r w:rsidRPr="004D1276">
        <w:rPr>
          <w:rFonts w:ascii="Arial" w:hAnsi="Arial" w:cs="Arial"/>
          <w:szCs w:val="22"/>
        </w:rPr>
        <w:t xml:space="preserve"> SKB oz. v </w:t>
      </w:r>
      <w:proofErr w:type="spellStart"/>
      <w:r w:rsidR="004D1276">
        <w:rPr>
          <w:rFonts w:ascii="Arial" w:hAnsi="Arial" w:cs="Arial"/>
          <w:szCs w:val="22"/>
        </w:rPr>
        <w:t>S</w:t>
      </w:r>
      <w:r w:rsidRPr="004D1276">
        <w:rPr>
          <w:rFonts w:ascii="Arial" w:hAnsi="Arial" w:cs="Arial"/>
          <w:szCs w:val="22"/>
        </w:rPr>
        <w:t>kupini</w:t>
      </w:r>
      <w:proofErr w:type="spellEnd"/>
      <w:r w:rsidRPr="004D1276">
        <w:rPr>
          <w:rFonts w:ascii="Arial" w:hAnsi="Arial" w:cs="Arial"/>
          <w:szCs w:val="22"/>
        </w:rPr>
        <w:t xml:space="preserve"> </w:t>
      </w:r>
      <w:proofErr w:type="spellStart"/>
      <w:r w:rsidRPr="004D1276">
        <w:rPr>
          <w:rFonts w:ascii="Arial" w:hAnsi="Arial" w:cs="Arial"/>
          <w:szCs w:val="22"/>
        </w:rPr>
        <w:t>Société</w:t>
      </w:r>
      <w:proofErr w:type="spellEnd"/>
      <w:r w:rsidRPr="004D1276">
        <w:rPr>
          <w:rFonts w:ascii="Arial" w:hAnsi="Arial" w:cs="Arial"/>
          <w:szCs w:val="22"/>
        </w:rPr>
        <w:t xml:space="preserve"> </w:t>
      </w:r>
      <w:proofErr w:type="spellStart"/>
      <w:r w:rsidRPr="004D1276">
        <w:rPr>
          <w:rFonts w:ascii="Arial" w:hAnsi="Arial" w:cs="Arial"/>
          <w:szCs w:val="22"/>
        </w:rPr>
        <w:t>Générale</w:t>
      </w:r>
      <w:proofErr w:type="spellEnd"/>
      <w:r w:rsidRPr="004D1276">
        <w:rPr>
          <w:rFonts w:ascii="Arial" w:hAnsi="Arial" w:cs="Arial"/>
          <w:szCs w:val="22"/>
        </w:rPr>
        <w:t xml:space="preserve">, </w:t>
      </w:r>
      <w:proofErr w:type="spellStart"/>
      <w:r w:rsidRPr="004D1276">
        <w:rPr>
          <w:rFonts w:ascii="Arial" w:hAnsi="Arial" w:cs="Arial"/>
          <w:szCs w:val="22"/>
        </w:rPr>
        <w:t>prejema</w:t>
      </w:r>
      <w:proofErr w:type="spellEnd"/>
      <w:r w:rsidRPr="004D1276">
        <w:rPr>
          <w:rFonts w:ascii="Arial" w:hAnsi="Arial" w:cs="Arial"/>
          <w:szCs w:val="22"/>
        </w:rPr>
        <w:t xml:space="preserve"> </w:t>
      </w:r>
      <w:proofErr w:type="spellStart"/>
      <w:r w:rsidRPr="004D1276">
        <w:rPr>
          <w:rFonts w:ascii="Arial" w:hAnsi="Arial" w:cs="Arial"/>
          <w:szCs w:val="22"/>
        </w:rPr>
        <w:t>mesečno</w:t>
      </w:r>
      <w:proofErr w:type="spellEnd"/>
      <w:r w:rsidRPr="004D1276">
        <w:rPr>
          <w:rFonts w:ascii="Arial" w:hAnsi="Arial" w:cs="Arial"/>
          <w:szCs w:val="22"/>
        </w:rPr>
        <w:t xml:space="preserve"> </w:t>
      </w:r>
      <w:proofErr w:type="spellStart"/>
      <w:r w:rsidRPr="004D1276">
        <w:rPr>
          <w:rFonts w:ascii="Arial" w:hAnsi="Arial" w:cs="Arial"/>
          <w:szCs w:val="22"/>
        </w:rPr>
        <w:t>nadomestilo</w:t>
      </w:r>
      <w:proofErr w:type="spellEnd"/>
      <w:r w:rsidRPr="004D1276">
        <w:rPr>
          <w:rFonts w:ascii="Arial" w:hAnsi="Arial" w:cs="Arial"/>
          <w:szCs w:val="22"/>
        </w:rPr>
        <w:t xml:space="preserve"> </w:t>
      </w:r>
      <w:proofErr w:type="spellStart"/>
      <w:r w:rsidRPr="004D1276">
        <w:rPr>
          <w:rFonts w:ascii="Arial" w:hAnsi="Arial" w:cs="Arial"/>
          <w:szCs w:val="22"/>
        </w:rPr>
        <w:t>za</w:t>
      </w:r>
      <w:proofErr w:type="spellEnd"/>
      <w:r w:rsidRPr="004D1276">
        <w:rPr>
          <w:rFonts w:ascii="Arial" w:hAnsi="Arial" w:cs="Arial"/>
          <w:szCs w:val="22"/>
        </w:rPr>
        <w:t xml:space="preserve"> </w:t>
      </w:r>
      <w:proofErr w:type="spellStart"/>
      <w:r w:rsidRPr="004D1276">
        <w:rPr>
          <w:rFonts w:ascii="Arial" w:hAnsi="Arial" w:cs="Arial"/>
          <w:szCs w:val="22"/>
        </w:rPr>
        <w:t>opravljanje</w:t>
      </w:r>
      <w:proofErr w:type="spellEnd"/>
      <w:r w:rsidRPr="004D1276">
        <w:rPr>
          <w:rFonts w:ascii="Arial" w:hAnsi="Arial" w:cs="Arial"/>
          <w:szCs w:val="22"/>
        </w:rPr>
        <w:t xml:space="preserve"> </w:t>
      </w:r>
      <w:proofErr w:type="spellStart"/>
      <w:r w:rsidRPr="004D1276">
        <w:rPr>
          <w:rFonts w:ascii="Arial" w:hAnsi="Arial" w:cs="Arial"/>
          <w:szCs w:val="22"/>
        </w:rPr>
        <w:t>funkcije</w:t>
      </w:r>
      <w:proofErr w:type="spellEnd"/>
      <w:r w:rsidRPr="004D1276">
        <w:rPr>
          <w:rFonts w:ascii="Arial" w:hAnsi="Arial" w:cs="Arial"/>
          <w:szCs w:val="22"/>
        </w:rPr>
        <w:t xml:space="preserve"> v </w:t>
      </w:r>
      <w:proofErr w:type="spellStart"/>
      <w:r w:rsidRPr="004D1276">
        <w:rPr>
          <w:rFonts w:ascii="Arial" w:hAnsi="Arial" w:cs="Arial"/>
          <w:szCs w:val="22"/>
        </w:rPr>
        <w:t>višini</w:t>
      </w:r>
      <w:proofErr w:type="spellEnd"/>
      <w:r w:rsidRPr="004D1276">
        <w:rPr>
          <w:rFonts w:ascii="Arial" w:hAnsi="Arial" w:cs="Arial"/>
          <w:szCs w:val="22"/>
        </w:rPr>
        <w:t xml:space="preserve"> 4.000 EUR (</w:t>
      </w:r>
      <w:proofErr w:type="spellStart"/>
      <w:r w:rsidRPr="004D1276">
        <w:rPr>
          <w:rFonts w:ascii="Arial" w:hAnsi="Arial" w:cs="Arial"/>
          <w:szCs w:val="22"/>
        </w:rPr>
        <w:t>bruto</w:t>
      </w:r>
      <w:proofErr w:type="spellEnd"/>
      <w:r w:rsidRPr="004D1276">
        <w:rPr>
          <w:rFonts w:ascii="Arial" w:hAnsi="Arial" w:cs="Arial"/>
          <w:szCs w:val="22"/>
        </w:rPr>
        <w:t>).</w:t>
      </w:r>
    </w:p>
    <w:p w:rsidR="001117C8" w:rsidRPr="004D1276" w:rsidRDefault="001117C8" w:rsidP="009C7FB5">
      <w:pPr>
        <w:ind w:right="284"/>
        <w:jc w:val="both"/>
        <w:rPr>
          <w:rFonts w:ascii="Arial" w:hAnsi="Arial" w:cs="Arial"/>
          <w:bCs/>
          <w:caps/>
          <w:sz w:val="22"/>
          <w:szCs w:val="22"/>
          <w:lang w:val="sl-SI"/>
        </w:rPr>
      </w:pPr>
    </w:p>
    <w:p w:rsidR="001117C8" w:rsidRDefault="001117C8" w:rsidP="00293424">
      <w:pPr>
        <w:pStyle w:val="BodyText"/>
        <w:rPr>
          <w:rFonts w:ascii="Arial" w:hAnsi="Arial" w:cs="Arial"/>
          <w:szCs w:val="22"/>
        </w:rPr>
      </w:pPr>
      <w:proofErr w:type="spellStart"/>
      <w:r w:rsidRPr="004D1276">
        <w:rPr>
          <w:rFonts w:ascii="Arial" w:hAnsi="Arial" w:cs="Arial"/>
          <w:szCs w:val="22"/>
        </w:rPr>
        <w:t>Sprememba</w:t>
      </w:r>
      <w:proofErr w:type="spellEnd"/>
      <w:r w:rsidRPr="004D1276">
        <w:rPr>
          <w:rFonts w:ascii="Arial" w:hAnsi="Arial" w:cs="Arial"/>
          <w:szCs w:val="22"/>
        </w:rPr>
        <w:t xml:space="preserve"> </w:t>
      </w:r>
      <w:proofErr w:type="spellStart"/>
      <w:r w:rsidRPr="004D1276">
        <w:rPr>
          <w:rFonts w:ascii="Arial" w:hAnsi="Arial" w:cs="Arial"/>
          <w:szCs w:val="22"/>
        </w:rPr>
        <w:t>višine</w:t>
      </w:r>
      <w:proofErr w:type="spellEnd"/>
      <w:r w:rsidRPr="004D1276">
        <w:rPr>
          <w:rFonts w:ascii="Arial" w:hAnsi="Arial" w:cs="Arial"/>
          <w:szCs w:val="22"/>
        </w:rPr>
        <w:t xml:space="preserve"> </w:t>
      </w:r>
      <w:proofErr w:type="spellStart"/>
      <w:r w:rsidRPr="004D1276">
        <w:rPr>
          <w:rFonts w:ascii="Arial" w:hAnsi="Arial" w:cs="Arial"/>
          <w:szCs w:val="22"/>
        </w:rPr>
        <w:t>nadomestila</w:t>
      </w:r>
      <w:proofErr w:type="spellEnd"/>
      <w:r w:rsidRPr="004D1276">
        <w:rPr>
          <w:rFonts w:ascii="Arial" w:hAnsi="Arial" w:cs="Arial"/>
          <w:szCs w:val="22"/>
        </w:rPr>
        <w:t xml:space="preserve"> </w:t>
      </w:r>
      <w:proofErr w:type="spellStart"/>
      <w:r w:rsidRPr="004D1276">
        <w:rPr>
          <w:rFonts w:ascii="Arial" w:hAnsi="Arial" w:cs="Arial"/>
          <w:szCs w:val="22"/>
        </w:rPr>
        <w:t>velja</w:t>
      </w:r>
      <w:proofErr w:type="spellEnd"/>
      <w:r w:rsidRPr="004D1276">
        <w:rPr>
          <w:rFonts w:ascii="Arial" w:hAnsi="Arial" w:cs="Arial"/>
          <w:szCs w:val="22"/>
        </w:rPr>
        <w:t xml:space="preserve"> </w:t>
      </w:r>
      <w:proofErr w:type="spellStart"/>
      <w:proofErr w:type="gramStart"/>
      <w:r w:rsidRPr="004D1276">
        <w:rPr>
          <w:rFonts w:ascii="Arial" w:hAnsi="Arial" w:cs="Arial"/>
          <w:szCs w:val="22"/>
        </w:rPr>
        <w:t>od</w:t>
      </w:r>
      <w:proofErr w:type="spellEnd"/>
      <w:proofErr w:type="gramEnd"/>
      <w:r w:rsidRPr="004D1276">
        <w:rPr>
          <w:rFonts w:ascii="Arial" w:hAnsi="Arial" w:cs="Arial"/>
          <w:szCs w:val="22"/>
        </w:rPr>
        <w:t xml:space="preserve"> 1.1. 2017 </w:t>
      </w:r>
      <w:proofErr w:type="spellStart"/>
      <w:r w:rsidRPr="004D1276">
        <w:rPr>
          <w:rFonts w:ascii="Arial" w:hAnsi="Arial" w:cs="Arial"/>
          <w:szCs w:val="22"/>
        </w:rPr>
        <w:t>dalje</w:t>
      </w:r>
      <w:proofErr w:type="spellEnd"/>
      <w:r w:rsidR="00293424" w:rsidRPr="0057631E">
        <w:rPr>
          <w:rFonts w:ascii="Arial" w:hAnsi="Arial" w:cs="Arial"/>
          <w:szCs w:val="22"/>
        </w:rPr>
        <w:t xml:space="preserve">    </w:t>
      </w:r>
    </w:p>
    <w:p w:rsidR="001117C8" w:rsidRDefault="001117C8" w:rsidP="00293424">
      <w:pPr>
        <w:pStyle w:val="BodyText"/>
        <w:rPr>
          <w:rFonts w:ascii="Arial" w:hAnsi="Arial" w:cs="Arial"/>
          <w:szCs w:val="22"/>
        </w:rPr>
      </w:pPr>
    </w:p>
    <w:p w:rsidR="00293424" w:rsidRPr="0057631E" w:rsidRDefault="00293424" w:rsidP="00293424">
      <w:pPr>
        <w:pStyle w:val="BodyText"/>
        <w:rPr>
          <w:rFonts w:ascii="Arial" w:hAnsi="Arial" w:cs="Arial"/>
          <w:szCs w:val="22"/>
        </w:rPr>
      </w:pPr>
      <w:r w:rsidRPr="0057631E">
        <w:rPr>
          <w:rFonts w:ascii="Arial" w:hAnsi="Arial" w:cs="Arial"/>
          <w:szCs w:val="22"/>
        </w:rPr>
        <w:t xml:space="preserve">       </w:t>
      </w:r>
    </w:p>
    <w:p w:rsidR="00AE2207" w:rsidRDefault="00426B03" w:rsidP="00AE2207">
      <w:pPr>
        <w:spacing w:line="360" w:lineRule="auto"/>
        <w:jc w:val="both"/>
        <w:rPr>
          <w:rFonts w:cs="Arial"/>
          <w:b/>
          <w:szCs w:val="22"/>
        </w:rPr>
      </w:pPr>
      <w:r>
        <w:rPr>
          <w:rFonts w:ascii="Arial" w:hAnsi="Arial" w:cs="Arial"/>
          <w:b/>
          <w:sz w:val="22"/>
          <w:szCs w:val="22"/>
          <w:lang w:val="sl-SI"/>
        </w:rPr>
        <w:t xml:space="preserve">7.0 </w:t>
      </w:r>
      <w:proofErr w:type="spellStart"/>
      <w:r w:rsidR="00AE2207" w:rsidRPr="00AE2207">
        <w:rPr>
          <w:rFonts w:ascii="Arial" w:hAnsi="Arial" w:cs="Arial"/>
          <w:b/>
          <w:sz w:val="22"/>
          <w:szCs w:val="22"/>
        </w:rPr>
        <w:t>Predlog</w:t>
      </w:r>
      <w:proofErr w:type="spellEnd"/>
      <w:r w:rsidR="00AE2207" w:rsidRPr="00AE2207">
        <w:rPr>
          <w:rFonts w:ascii="Arial" w:hAnsi="Arial" w:cs="Arial"/>
          <w:b/>
          <w:sz w:val="22"/>
          <w:szCs w:val="22"/>
        </w:rPr>
        <w:t xml:space="preserve"> </w:t>
      </w:r>
      <w:proofErr w:type="spellStart"/>
      <w:r w:rsidR="00AE2207" w:rsidRPr="00AE2207">
        <w:rPr>
          <w:rFonts w:ascii="Arial" w:hAnsi="Arial" w:cs="Arial"/>
          <w:b/>
          <w:sz w:val="22"/>
          <w:szCs w:val="22"/>
        </w:rPr>
        <w:t>spremembe</w:t>
      </w:r>
      <w:proofErr w:type="spellEnd"/>
      <w:r w:rsidR="00AE2207" w:rsidRPr="00AE2207">
        <w:rPr>
          <w:rFonts w:ascii="Arial" w:hAnsi="Arial" w:cs="Arial"/>
          <w:b/>
          <w:sz w:val="22"/>
          <w:szCs w:val="22"/>
        </w:rPr>
        <w:t xml:space="preserve"> </w:t>
      </w:r>
      <w:proofErr w:type="spellStart"/>
      <w:r w:rsidR="00AE2207" w:rsidRPr="00AE2207">
        <w:rPr>
          <w:rFonts w:ascii="Arial" w:hAnsi="Arial" w:cs="Arial"/>
          <w:b/>
          <w:sz w:val="22"/>
          <w:szCs w:val="22"/>
        </w:rPr>
        <w:t>članstva</w:t>
      </w:r>
      <w:proofErr w:type="spellEnd"/>
      <w:r w:rsidR="00AE2207" w:rsidRPr="00AE2207">
        <w:rPr>
          <w:rFonts w:ascii="Arial" w:hAnsi="Arial" w:cs="Arial"/>
          <w:b/>
          <w:sz w:val="22"/>
          <w:szCs w:val="22"/>
        </w:rPr>
        <w:t xml:space="preserve"> v </w:t>
      </w:r>
      <w:proofErr w:type="spellStart"/>
      <w:r w:rsidR="00AE2207" w:rsidRPr="00AE2207">
        <w:rPr>
          <w:rFonts w:ascii="Arial" w:hAnsi="Arial" w:cs="Arial"/>
          <w:b/>
          <w:sz w:val="22"/>
          <w:szCs w:val="22"/>
        </w:rPr>
        <w:t>Upravnem</w:t>
      </w:r>
      <w:proofErr w:type="spellEnd"/>
      <w:r w:rsidR="00AE2207" w:rsidRPr="00AE2207">
        <w:rPr>
          <w:rFonts w:ascii="Arial" w:hAnsi="Arial" w:cs="Arial"/>
          <w:b/>
          <w:sz w:val="22"/>
          <w:szCs w:val="22"/>
        </w:rPr>
        <w:t xml:space="preserve"> </w:t>
      </w:r>
      <w:proofErr w:type="spellStart"/>
      <w:r w:rsidR="00AE2207" w:rsidRPr="00AE2207">
        <w:rPr>
          <w:rFonts w:ascii="Arial" w:hAnsi="Arial" w:cs="Arial"/>
          <w:b/>
          <w:sz w:val="22"/>
          <w:szCs w:val="22"/>
        </w:rPr>
        <w:t>odboru</w:t>
      </w:r>
      <w:proofErr w:type="spellEnd"/>
    </w:p>
    <w:p w:rsidR="00426B03" w:rsidRDefault="00426B03" w:rsidP="00CC7C80">
      <w:pPr>
        <w:ind w:right="284"/>
        <w:jc w:val="both"/>
        <w:rPr>
          <w:rFonts w:ascii="Arial" w:hAnsi="Arial" w:cs="Arial"/>
          <w:b/>
          <w:sz w:val="22"/>
          <w:szCs w:val="22"/>
          <w:lang w:val="sl-SI"/>
        </w:rPr>
      </w:pPr>
    </w:p>
    <w:p w:rsidR="00426B03" w:rsidRDefault="00426B03" w:rsidP="00426B03">
      <w:pPr>
        <w:ind w:left="708" w:right="284"/>
        <w:jc w:val="both"/>
        <w:rPr>
          <w:rFonts w:ascii="Arial" w:hAnsi="Arial" w:cs="Arial"/>
          <w:bCs/>
          <w:caps/>
          <w:sz w:val="22"/>
          <w:szCs w:val="22"/>
          <w:lang w:val="sl-SI"/>
        </w:rPr>
      </w:pPr>
      <w:r w:rsidRPr="00097974">
        <w:rPr>
          <w:rFonts w:ascii="Arial" w:hAnsi="Arial" w:cs="Arial"/>
          <w:bCs/>
          <w:caps/>
          <w:sz w:val="22"/>
          <w:szCs w:val="22"/>
          <w:lang w:val="sl-SI"/>
        </w:rPr>
        <w:t>predlog sklep</w:t>
      </w:r>
      <w:r>
        <w:rPr>
          <w:rFonts w:ascii="Arial" w:hAnsi="Arial" w:cs="Arial"/>
          <w:bCs/>
          <w:caps/>
          <w:sz w:val="22"/>
          <w:szCs w:val="22"/>
          <w:lang w:val="sl-SI"/>
        </w:rPr>
        <w:t>A</w:t>
      </w:r>
      <w:r w:rsidRPr="00097974">
        <w:rPr>
          <w:rFonts w:ascii="Arial" w:hAnsi="Arial" w:cs="Arial"/>
          <w:bCs/>
          <w:caps/>
          <w:sz w:val="22"/>
          <w:szCs w:val="22"/>
          <w:lang w:val="sl-SI"/>
        </w:rPr>
        <w:t>:</w:t>
      </w:r>
    </w:p>
    <w:p w:rsidR="00AE2207" w:rsidRPr="00AE2207" w:rsidRDefault="00AE2207" w:rsidP="00426B03">
      <w:pPr>
        <w:ind w:left="708" w:right="284"/>
        <w:jc w:val="both"/>
        <w:rPr>
          <w:rFonts w:ascii="Arial" w:hAnsi="Arial" w:cs="Arial"/>
          <w:bCs/>
          <w:caps/>
          <w:sz w:val="22"/>
          <w:szCs w:val="22"/>
          <w:lang w:val="sl-SI"/>
        </w:rPr>
      </w:pPr>
    </w:p>
    <w:p w:rsidR="00AE2207" w:rsidRPr="004D1276" w:rsidRDefault="00AE2207" w:rsidP="00EB2C39">
      <w:pPr>
        <w:pStyle w:val="ListParagraph"/>
        <w:numPr>
          <w:ilvl w:val="0"/>
          <w:numId w:val="26"/>
        </w:numPr>
        <w:jc w:val="both"/>
        <w:rPr>
          <w:rFonts w:cs="Arial"/>
          <w:szCs w:val="22"/>
        </w:rPr>
      </w:pPr>
      <w:proofErr w:type="spellStart"/>
      <w:r w:rsidRPr="004D1276">
        <w:rPr>
          <w:rFonts w:ascii="Arial" w:hAnsi="Arial" w:cs="Arial"/>
          <w:sz w:val="22"/>
          <w:szCs w:val="22"/>
        </w:rPr>
        <w:t>Skupščina</w:t>
      </w:r>
      <w:proofErr w:type="spellEnd"/>
      <w:r w:rsidRPr="004D1276">
        <w:rPr>
          <w:rFonts w:ascii="Arial" w:hAnsi="Arial" w:cs="Arial"/>
          <w:sz w:val="22"/>
          <w:szCs w:val="22"/>
        </w:rPr>
        <w:t xml:space="preserve"> </w:t>
      </w:r>
      <w:proofErr w:type="spellStart"/>
      <w:r w:rsidRPr="004D1276">
        <w:rPr>
          <w:rFonts w:ascii="Arial" w:hAnsi="Arial" w:cs="Arial"/>
          <w:sz w:val="22"/>
          <w:szCs w:val="22"/>
        </w:rPr>
        <w:t>banke</w:t>
      </w:r>
      <w:proofErr w:type="spellEnd"/>
      <w:r w:rsidRPr="004D1276">
        <w:rPr>
          <w:rFonts w:ascii="Arial" w:hAnsi="Arial" w:cs="Arial"/>
          <w:sz w:val="22"/>
          <w:szCs w:val="22"/>
        </w:rPr>
        <w:t xml:space="preserve"> se </w:t>
      </w:r>
      <w:proofErr w:type="spellStart"/>
      <w:r w:rsidRPr="004D1276">
        <w:rPr>
          <w:rFonts w:ascii="Arial" w:hAnsi="Arial" w:cs="Arial"/>
          <w:sz w:val="22"/>
          <w:szCs w:val="22"/>
        </w:rPr>
        <w:t>seznani</w:t>
      </w:r>
      <w:proofErr w:type="spellEnd"/>
      <w:r w:rsidRPr="004D1276">
        <w:rPr>
          <w:rFonts w:ascii="Arial" w:hAnsi="Arial" w:cs="Arial"/>
          <w:sz w:val="22"/>
          <w:szCs w:val="22"/>
        </w:rPr>
        <w:t xml:space="preserve"> z </w:t>
      </w:r>
      <w:proofErr w:type="spellStart"/>
      <w:r w:rsidRPr="004D1276">
        <w:rPr>
          <w:rFonts w:ascii="Arial" w:hAnsi="Arial" w:cs="Arial"/>
          <w:sz w:val="22"/>
          <w:szCs w:val="22"/>
        </w:rPr>
        <w:t>odstopno</w:t>
      </w:r>
      <w:proofErr w:type="spellEnd"/>
      <w:r w:rsidRPr="004D1276">
        <w:rPr>
          <w:rFonts w:ascii="Arial" w:hAnsi="Arial" w:cs="Arial"/>
          <w:sz w:val="22"/>
          <w:szCs w:val="22"/>
        </w:rPr>
        <w:t xml:space="preserve"> </w:t>
      </w:r>
      <w:proofErr w:type="spellStart"/>
      <w:r w:rsidRPr="004D1276">
        <w:rPr>
          <w:rFonts w:ascii="Arial" w:hAnsi="Arial" w:cs="Arial"/>
          <w:sz w:val="22"/>
          <w:szCs w:val="22"/>
        </w:rPr>
        <w:t>izjavo</w:t>
      </w:r>
      <w:proofErr w:type="spellEnd"/>
      <w:r w:rsidRPr="004D1276">
        <w:rPr>
          <w:rFonts w:ascii="Arial" w:hAnsi="Arial" w:cs="Arial"/>
          <w:sz w:val="22"/>
          <w:szCs w:val="22"/>
        </w:rPr>
        <w:t xml:space="preserve"> </w:t>
      </w:r>
      <w:proofErr w:type="spellStart"/>
      <w:r w:rsidRPr="004D1276">
        <w:rPr>
          <w:rFonts w:ascii="Arial" w:hAnsi="Arial" w:cs="Arial"/>
          <w:sz w:val="22"/>
          <w:szCs w:val="22"/>
        </w:rPr>
        <w:t>g</w:t>
      </w:r>
      <w:proofErr w:type="spellEnd"/>
      <w:r w:rsidRPr="004D1276">
        <w:rPr>
          <w:rFonts w:ascii="Arial" w:hAnsi="Arial" w:cs="Arial"/>
          <w:sz w:val="22"/>
          <w:szCs w:val="22"/>
        </w:rPr>
        <w:t xml:space="preserve">. </w:t>
      </w:r>
      <w:proofErr w:type="spellStart"/>
      <w:r w:rsidRPr="004D1276">
        <w:rPr>
          <w:rFonts w:ascii="Arial" w:hAnsi="Arial" w:cs="Arial"/>
          <w:sz w:val="22"/>
          <w:szCs w:val="22"/>
        </w:rPr>
        <w:t>Patricka</w:t>
      </w:r>
      <w:proofErr w:type="spellEnd"/>
      <w:r w:rsidRPr="004D1276">
        <w:rPr>
          <w:rFonts w:ascii="Arial" w:hAnsi="Arial" w:cs="Arial"/>
          <w:sz w:val="22"/>
          <w:szCs w:val="22"/>
        </w:rPr>
        <w:t xml:space="preserve"> </w:t>
      </w:r>
      <w:proofErr w:type="spellStart"/>
      <w:r w:rsidRPr="004D1276">
        <w:rPr>
          <w:rFonts w:ascii="Arial" w:hAnsi="Arial" w:cs="Arial"/>
          <w:sz w:val="22"/>
          <w:szCs w:val="22"/>
        </w:rPr>
        <w:t>Gelina</w:t>
      </w:r>
      <w:proofErr w:type="spellEnd"/>
      <w:r w:rsidRPr="004D1276">
        <w:rPr>
          <w:rFonts w:ascii="Arial" w:hAnsi="Arial" w:cs="Arial"/>
          <w:sz w:val="22"/>
          <w:szCs w:val="22"/>
        </w:rPr>
        <w:t xml:space="preserve"> </w:t>
      </w:r>
      <w:proofErr w:type="spellStart"/>
      <w:r w:rsidRPr="004D1276">
        <w:rPr>
          <w:rFonts w:ascii="Arial" w:hAnsi="Arial" w:cs="Arial"/>
          <w:sz w:val="22"/>
          <w:szCs w:val="22"/>
        </w:rPr>
        <w:t>kot</w:t>
      </w:r>
      <w:proofErr w:type="spellEnd"/>
      <w:r w:rsidRPr="004D1276">
        <w:rPr>
          <w:rFonts w:ascii="Arial" w:hAnsi="Arial" w:cs="Arial"/>
          <w:sz w:val="22"/>
          <w:szCs w:val="22"/>
        </w:rPr>
        <w:t xml:space="preserve"> </w:t>
      </w:r>
      <w:proofErr w:type="spellStart"/>
      <w:r w:rsidRPr="004D1276">
        <w:rPr>
          <w:rFonts w:ascii="Arial" w:hAnsi="Arial" w:cs="Arial"/>
          <w:sz w:val="22"/>
          <w:szCs w:val="22"/>
        </w:rPr>
        <w:t>člana</w:t>
      </w:r>
      <w:proofErr w:type="spellEnd"/>
      <w:r w:rsidRPr="004D1276">
        <w:rPr>
          <w:rFonts w:ascii="Arial" w:hAnsi="Arial" w:cs="Arial"/>
          <w:sz w:val="22"/>
          <w:szCs w:val="22"/>
        </w:rPr>
        <w:t xml:space="preserve"> </w:t>
      </w:r>
      <w:proofErr w:type="spellStart"/>
      <w:r w:rsidRPr="004D1276">
        <w:rPr>
          <w:rFonts w:ascii="Arial" w:hAnsi="Arial" w:cs="Arial"/>
          <w:sz w:val="22"/>
          <w:szCs w:val="22"/>
        </w:rPr>
        <w:t>Upravnega</w:t>
      </w:r>
      <w:proofErr w:type="spellEnd"/>
      <w:r w:rsidRPr="004D1276">
        <w:rPr>
          <w:rFonts w:ascii="Arial" w:hAnsi="Arial" w:cs="Arial"/>
          <w:sz w:val="22"/>
          <w:szCs w:val="22"/>
        </w:rPr>
        <w:t xml:space="preserve"> </w:t>
      </w:r>
      <w:proofErr w:type="spellStart"/>
      <w:r w:rsidRPr="004D1276">
        <w:rPr>
          <w:rFonts w:ascii="Arial" w:hAnsi="Arial" w:cs="Arial"/>
          <w:sz w:val="22"/>
          <w:szCs w:val="22"/>
        </w:rPr>
        <w:t>odbora</w:t>
      </w:r>
      <w:proofErr w:type="spellEnd"/>
      <w:r w:rsidRPr="004D1276">
        <w:rPr>
          <w:rFonts w:ascii="Arial" w:hAnsi="Arial" w:cs="Arial"/>
          <w:sz w:val="22"/>
          <w:szCs w:val="22"/>
        </w:rPr>
        <w:t xml:space="preserve"> SKB </w:t>
      </w:r>
      <w:proofErr w:type="spellStart"/>
      <w:r w:rsidRPr="004D1276">
        <w:rPr>
          <w:rFonts w:ascii="Arial" w:hAnsi="Arial" w:cs="Arial"/>
          <w:sz w:val="22"/>
          <w:szCs w:val="22"/>
        </w:rPr>
        <w:t>d.d</w:t>
      </w:r>
      <w:proofErr w:type="spellEnd"/>
      <w:r w:rsidRPr="004D1276">
        <w:rPr>
          <w:rFonts w:ascii="Arial" w:hAnsi="Arial" w:cs="Arial"/>
          <w:sz w:val="22"/>
          <w:szCs w:val="22"/>
        </w:rPr>
        <w:t xml:space="preserve">. in </w:t>
      </w:r>
      <w:proofErr w:type="spellStart"/>
      <w:r w:rsidRPr="004D1276">
        <w:rPr>
          <w:rFonts w:ascii="Arial" w:hAnsi="Arial" w:cs="Arial"/>
          <w:sz w:val="22"/>
          <w:szCs w:val="22"/>
        </w:rPr>
        <w:t>ga</w:t>
      </w:r>
      <w:proofErr w:type="spellEnd"/>
      <w:r w:rsidRPr="004D1276">
        <w:rPr>
          <w:rFonts w:ascii="Arial" w:hAnsi="Arial" w:cs="Arial"/>
          <w:sz w:val="22"/>
          <w:szCs w:val="22"/>
        </w:rPr>
        <w:t xml:space="preserve"> </w:t>
      </w:r>
      <w:proofErr w:type="spellStart"/>
      <w:r w:rsidRPr="004D1276">
        <w:rPr>
          <w:rFonts w:ascii="Arial" w:hAnsi="Arial" w:cs="Arial"/>
          <w:sz w:val="22"/>
          <w:szCs w:val="22"/>
        </w:rPr>
        <w:t>razreši</w:t>
      </w:r>
      <w:proofErr w:type="spellEnd"/>
      <w:r w:rsidRPr="004D1276">
        <w:rPr>
          <w:rFonts w:ascii="Arial" w:hAnsi="Arial" w:cs="Arial"/>
          <w:sz w:val="22"/>
          <w:szCs w:val="22"/>
        </w:rPr>
        <w:t xml:space="preserve"> s </w:t>
      </w:r>
      <w:proofErr w:type="spellStart"/>
      <w:r w:rsidRPr="004D1276">
        <w:rPr>
          <w:rFonts w:ascii="Arial" w:hAnsi="Arial" w:cs="Arial"/>
          <w:sz w:val="22"/>
          <w:szCs w:val="22"/>
        </w:rPr>
        <w:t>funkcije</w:t>
      </w:r>
      <w:proofErr w:type="spellEnd"/>
      <w:r w:rsidRPr="004D1276">
        <w:rPr>
          <w:rFonts w:ascii="Arial" w:hAnsi="Arial" w:cs="Arial"/>
          <w:sz w:val="22"/>
          <w:szCs w:val="22"/>
        </w:rPr>
        <w:t xml:space="preserve"> </w:t>
      </w:r>
      <w:proofErr w:type="spellStart"/>
      <w:r w:rsidRPr="004D1276">
        <w:rPr>
          <w:rFonts w:ascii="Arial" w:hAnsi="Arial" w:cs="Arial"/>
          <w:sz w:val="22"/>
          <w:szCs w:val="22"/>
        </w:rPr>
        <w:t>člana</w:t>
      </w:r>
      <w:proofErr w:type="spellEnd"/>
      <w:r w:rsidRPr="004D1276">
        <w:rPr>
          <w:rFonts w:ascii="Arial" w:hAnsi="Arial" w:cs="Arial"/>
          <w:sz w:val="22"/>
          <w:szCs w:val="22"/>
        </w:rPr>
        <w:t xml:space="preserve"> </w:t>
      </w:r>
      <w:proofErr w:type="spellStart"/>
      <w:r w:rsidRPr="004D1276">
        <w:rPr>
          <w:rFonts w:ascii="Arial" w:hAnsi="Arial" w:cs="Arial"/>
          <w:sz w:val="22"/>
          <w:szCs w:val="22"/>
        </w:rPr>
        <w:t>Upravnega</w:t>
      </w:r>
      <w:proofErr w:type="spellEnd"/>
      <w:r w:rsidRPr="004D1276">
        <w:rPr>
          <w:rFonts w:ascii="Arial" w:hAnsi="Arial" w:cs="Arial"/>
          <w:sz w:val="22"/>
          <w:szCs w:val="22"/>
        </w:rPr>
        <w:t xml:space="preserve"> </w:t>
      </w:r>
      <w:proofErr w:type="spellStart"/>
      <w:r w:rsidRPr="004D1276">
        <w:rPr>
          <w:rFonts w:ascii="Arial" w:hAnsi="Arial" w:cs="Arial"/>
          <w:sz w:val="22"/>
          <w:szCs w:val="22"/>
        </w:rPr>
        <w:t>odbora</w:t>
      </w:r>
      <w:proofErr w:type="spellEnd"/>
      <w:r w:rsidRPr="004D1276">
        <w:rPr>
          <w:rFonts w:ascii="Arial" w:hAnsi="Arial" w:cs="Arial"/>
          <w:sz w:val="22"/>
          <w:szCs w:val="22"/>
        </w:rPr>
        <w:t xml:space="preserve"> z </w:t>
      </w:r>
      <w:proofErr w:type="spellStart"/>
      <w:proofErr w:type="gramStart"/>
      <w:r w:rsidRPr="004D1276">
        <w:rPr>
          <w:rFonts w:ascii="Arial" w:hAnsi="Arial" w:cs="Arial"/>
          <w:sz w:val="22"/>
          <w:szCs w:val="22"/>
        </w:rPr>
        <w:t>dnem</w:t>
      </w:r>
      <w:proofErr w:type="spellEnd"/>
      <w:r w:rsidRPr="004D1276">
        <w:rPr>
          <w:rFonts w:ascii="Arial" w:hAnsi="Arial" w:cs="Arial"/>
          <w:sz w:val="22"/>
          <w:szCs w:val="22"/>
        </w:rPr>
        <w:t xml:space="preserve">  </w:t>
      </w:r>
      <w:proofErr w:type="spellStart"/>
      <w:r w:rsidRPr="004D1276">
        <w:rPr>
          <w:rFonts w:ascii="Arial" w:hAnsi="Arial" w:cs="Arial"/>
          <w:sz w:val="22"/>
          <w:szCs w:val="22"/>
        </w:rPr>
        <w:t>zasedanja</w:t>
      </w:r>
      <w:proofErr w:type="spellEnd"/>
      <w:proofErr w:type="gramEnd"/>
      <w:r w:rsidRPr="004D1276">
        <w:rPr>
          <w:rFonts w:ascii="Arial" w:hAnsi="Arial" w:cs="Arial"/>
          <w:sz w:val="22"/>
          <w:szCs w:val="22"/>
        </w:rPr>
        <w:t xml:space="preserve"> </w:t>
      </w:r>
      <w:proofErr w:type="spellStart"/>
      <w:r w:rsidRPr="004D1276">
        <w:rPr>
          <w:rFonts w:ascii="Arial" w:hAnsi="Arial" w:cs="Arial"/>
          <w:sz w:val="22"/>
          <w:szCs w:val="22"/>
        </w:rPr>
        <w:t>skupščine</w:t>
      </w:r>
      <w:proofErr w:type="spellEnd"/>
      <w:r w:rsidRPr="004D1276">
        <w:rPr>
          <w:rFonts w:ascii="Arial" w:hAnsi="Arial" w:cs="Arial"/>
          <w:sz w:val="22"/>
          <w:szCs w:val="22"/>
        </w:rPr>
        <w:t xml:space="preserve"> </w:t>
      </w:r>
      <w:proofErr w:type="spellStart"/>
      <w:r w:rsidRPr="004D1276">
        <w:rPr>
          <w:rFonts w:ascii="Arial" w:hAnsi="Arial" w:cs="Arial"/>
          <w:sz w:val="22"/>
          <w:szCs w:val="22"/>
        </w:rPr>
        <w:t>banke</w:t>
      </w:r>
      <w:proofErr w:type="spellEnd"/>
      <w:r w:rsidRPr="004D1276">
        <w:rPr>
          <w:rFonts w:cs="Arial"/>
          <w:szCs w:val="22"/>
        </w:rPr>
        <w:t xml:space="preserve">. </w:t>
      </w:r>
    </w:p>
    <w:p w:rsidR="00EB2C39" w:rsidRPr="004D1276" w:rsidRDefault="00EB2C39" w:rsidP="00EB2C39">
      <w:pPr>
        <w:pStyle w:val="ListParagraph"/>
        <w:numPr>
          <w:ilvl w:val="0"/>
          <w:numId w:val="26"/>
        </w:numPr>
        <w:jc w:val="both"/>
        <w:rPr>
          <w:rFonts w:ascii="Arial" w:hAnsi="Arial" w:cs="Arial"/>
          <w:sz w:val="22"/>
          <w:szCs w:val="22"/>
        </w:rPr>
      </w:pPr>
      <w:proofErr w:type="spellStart"/>
      <w:r w:rsidRPr="004D1276">
        <w:rPr>
          <w:rFonts w:ascii="Arial" w:hAnsi="Arial" w:cs="Arial"/>
          <w:sz w:val="22"/>
          <w:szCs w:val="22"/>
        </w:rPr>
        <w:t>Upravni</w:t>
      </w:r>
      <w:proofErr w:type="spellEnd"/>
      <w:r w:rsidRPr="004D1276">
        <w:rPr>
          <w:rFonts w:ascii="Arial" w:hAnsi="Arial" w:cs="Arial"/>
          <w:sz w:val="22"/>
          <w:szCs w:val="22"/>
        </w:rPr>
        <w:t xml:space="preserve"> </w:t>
      </w:r>
      <w:proofErr w:type="spellStart"/>
      <w:r w:rsidRPr="004D1276">
        <w:rPr>
          <w:rFonts w:ascii="Arial" w:hAnsi="Arial" w:cs="Arial"/>
          <w:sz w:val="22"/>
          <w:szCs w:val="22"/>
        </w:rPr>
        <w:t>odbor</w:t>
      </w:r>
      <w:proofErr w:type="spellEnd"/>
      <w:r w:rsidRPr="004D1276">
        <w:rPr>
          <w:rFonts w:ascii="Arial" w:hAnsi="Arial" w:cs="Arial"/>
          <w:sz w:val="22"/>
          <w:szCs w:val="22"/>
        </w:rPr>
        <w:t xml:space="preserve"> </w:t>
      </w:r>
      <w:r w:rsidR="00D80A23" w:rsidRPr="004D1276">
        <w:rPr>
          <w:rFonts w:ascii="Arial" w:hAnsi="Arial" w:cs="Arial"/>
          <w:sz w:val="22"/>
          <w:szCs w:val="22"/>
        </w:rPr>
        <w:t xml:space="preserve">SKB </w:t>
      </w:r>
      <w:proofErr w:type="spellStart"/>
      <w:proofErr w:type="gramStart"/>
      <w:r w:rsidR="00D80A23" w:rsidRPr="004D1276">
        <w:rPr>
          <w:rFonts w:ascii="Arial" w:hAnsi="Arial" w:cs="Arial"/>
          <w:sz w:val="22"/>
          <w:szCs w:val="22"/>
        </w:rPr>
        <w:t>d.d</w:t>
      </w:r>
      <w:proofErr w:type="spellEnd"/>
      <w:proofErr w:type="gramEnd"/>
      <w:r w:rsidR="00D80A23" w:rsidRPr="004D1276">
        <w:rPr>
          <w:rFonts w:ascii="Arial" w:hAnsi="Arial" w:cs="Arial"/>
          <w:sz w:val="22"/>
          <w:szCs w:val="22"/>
        </w:rPr>
        <w:t xml:space="preserve">. </w:t>
      </w:r>
      <w:proofErr w:type="spellStart"/>
      <w:r w:rsidRPr="004D1276">
        <w:rPr>
          <w:rFonts w:ascii="Arial" w:hAnsi="Arial" w:cs="Arial"/>
          <w:sz w:val="22"/>
          <w:szCs w:val="22"/>
        </w:rPr>
        <w:t>od</w:t>
      </w:r>
      <w:proofErr w:type="spellEnd"/>
      <w:r w:rsidRPr="004D1276">
        <w:rPr>
          <w:rFonts w:ascii="Arial" w:hAnsi="Arial" w:cs="Arial"/>
          <w:sz w:val="22"/>
          <w:szCs w:val="22"/>
        </w:rPr>
        <w:t xml:space="preserve"> </w:t>
      </w:r>
      <w:proofErr w:type="spellStart"/>
      <w:r w:rsidRPr="004D1276">
        <w:rPr>
          <w:rFonts w:ascii="Arial" w:hAnsi="Arial" w:cs="Arial"/>
          <w:sz w:val="22"/>
          <w:szCs w:val="22"/>
        </w:rPr>
        <w:t>dneva</w:t>
      </w:r>
      <w:proofErr w:type="spellEnd"/>
      <w:r w:rsidRPr="004D1276">
        <w:rPr>
          <w:rFonts w:ascii="Arial" w:hAnsi="Arial" w:cs="Arial"/>
          <w:sz w:val="22"/>
          <w:szCs w:val="22"/>
        </w:rPr>
        <w:t xml:space="preserve"> </w:t>
      </w:r>
      <w:proofErr w:type="spellStart"/>
      <w:r w:rsidRPr="004D1276">
        <w:rPr>
          <w:rFonts w:ascii="Arial" w:hAnsi="Arial" w:cs="Arial"/>
          <w:sz w:val="22"/>
          <w:szCs w:val="22"/>
        </w:rPr>
        <w:t>zasedanja</w:t>
      </w:r>
      <w:proofErr w:type="spellEnd"/>
      <w:r w:rsidRPr="004D1276">
        <w:rPr>
          <w:rFonts w:ascii="Arial" w:hAnsi="Arial" w:cs="Arial"/>
          <w:sz w:val="22"/>
          <w:szCs w:val="22"/>
        </w:rPr>
        <w:t xml:space="preserve"> </w:t>
      </w:r>
      <w:proofErr w:type="spellStart"/>
      <w:r w:rsidRPr="004D1276">
        <w:rPr>
          <w:rFonts w:ascii="Arial" w:hAnsi="Arial" w:cs="Arial"/>
          <w:sz w:val="22"/>
          <w:szCs w:val="22"/>
        </w:rPr>
        <w:t>skupščine</w:t>
      </w:r>
      <w:proofErr w:type="spellEnd"/>
      <w:r w:rsidRPr="004D1276">
        <w:rPr>
          <w:rFonts w:ascii="Arial" w:hAnsi="Arial" w:cs="Arial"/>
          <w:sz w:val="22"/>
          <w:szCs w:val="22"/>
        </w:rPr>
        <w:t xml:space="preserve"> </w:t>
      </w:r>
      <w:proofErr w:type="spellStart"/>
      <w:r w:rsidR="004D1276" w:rsidRPr="004D1276">
        <w:rPr>
          <w:rFonts w:ascii="Arial" w:hAnsi="Arial" w:cs="Arial"/>
          <w:sz w:val="22"/>
          <w:szCs w:val="22"/>
        </w:rPr>
        <w:t>banke</w:t>
      </w:r>
      <w:proofErr w:type="spellEnd"/>
      <w:r w:rsidR="004D1276" w:rsidRPr="004D1276">
        <w:rPr>
          <w:rFonts w:ascii="Arial" w:hAnsi="Arial" w:cs="Arial"/>
          <w:sz w:val="22"/>
          <w:szCs w:val="22"/>
        </w:rPr>
        <w:t xml:space="preserve"> </w:t>
      </w:r>
      <w:proofErr w:type="spellStart"/>
      <w:r w:rsidRPr="004D1276">
        <w:rPr>
          <w:rFonts w:ascii="Arial" w:hAnsi="Arial" w:cs="Arial"/>
          <w:sz w:val="22"/>
          <w:szCs w:val="22"/>
        </w:rPr>
        <w:t>dalje</w:t>
      </w:r>
      <w:proofErr w:type="spellEnd"/>
      <w:r w:rsidRPr="004D1276">
        <w:rPr>
          <w:rFonts w:ascii="Arial" w:hAnsi="Arial" w:cs="Arial"/>
          <w:sz w:val="22"/>
          <w:szCs w:val="22"/>
        </w:rPr>
        <w:t xml:space="preserve"> </w:t>
      </w:r>
      <w:proofErr w:type="spellStart"/>
      <w:r w:rsidRPr="004D1276">
        <w:rPr>
          <w:rFonts w:ascii="Arial" w:hAnsi="Arial" w:cs="Arial"/>
          <w:sz w:val="22"/>
          <w:szCs w:val="22"/>
        </w:rPr>
        <w:t>šteje</w:t>
      </w:r>
      <w:proofErr w:type="spellEnd"/>
      <w:r w:rsidRPr="004D1276">
        <w:rPr>
          <w:rFonts w:ascii="Arial" w:hAnsi="Arial" w:cs="Arial"/>
          <w:sz w:val="22"/>
          <w:szCs w:val="22"/>
        </w:rPr>
        <w:t xml:space="preserve"> 7 </w:t>
      </w:r>
      <w:proofErr w:type="spellStart"/>
      <w:r w:rsidRPr="004D1276">
        <w:rPr>
          <w:rFonts w:ascii="Arial" w:hAnsi="Arial" w:cs="Arial"/>
          <w:sz w:val="22"/>
          <w:szCs w:val="22"/>
        </w:rPr>
        <w:t>članov</w:t>
      </w:r>
      <w:proofErr w:type="spellEnd"/>
      <w:r w:rsidRPr="004D1276">
        <w:rPr>
          <w:rFonts w:ascii="Arial" w:hAnsi="Arial" w:cs="Arial"/>
          <w:sz w:val="22"/>
          <w:szCs w:val="22"/>
        </w:rPr>
        <w:t>.</w:t>
      </w:r>
    </w:p>
    <w:p w:rsidR="00426B03" w:rsidRPr="009D5179" w:rsidRDefault="00426B03" w:rsidP="00CC7C80">
      <w:pPr>
        <w:ind w:right="284"/>
        <w:jc w:val="both"/>
        <w:rPr>
          <w:rFonts w:ascii="Arial" w:hAnsi="Arial" w:cs="Arial"/>
          <w:b/>
          <w:sz w:val="22"/>
          <w:szCs w:val="22"/>
          <w:lang w:val="sl-SI"/>
        </w:rPr>
      </w:pPr>
    </w:p>
    <w:p w:rsidR="0074078D" w:rsidRPr="00A441B7" w:rsidRDefault="009D5179" w:rsidP="00CC7C80">
      <w:pPr>
        <w:pStyle w:val="PlainText"/>
        <w:spacing w:line="360" w:lineRule="auto"/>
        <w:ind w:right="284"/>
        <w:jc w:val="both"/>
        <w:rPr>
          <w:rFonts w:ascii="Arial" w:hAnsi="Arial" w:cs="Arial"/>
          <w:b/>
          <w:bCs/>
          <w:sz w:val="22"/>
          <w:szCs w:val="22"/>
          <w:lang w:val="sl-SI"/>
        </w:rPr>
      </w:pPr>
      <w:r w:rsidRPr="00A441B7">
        <w:rPr>
          <w:rFonts w:ascii="Arial" w:hAnsi="Arial" w:cs="Arial"/>
          <w:b/>
          <w:bCs/>
          <w:sz w:val="22"/>
          <w:szCs w:val="22"/>
          <w:lang w:val="sl-SI"/>
        </w:rPr>
        <w:t>UDELEŽBA</w:t>
      </w: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 xml:space="preserve">Skupščine banke se lahko udeležijo delničarji oz. njihovi pooblaščenci. Pravico do udeležbe na skupščini in glasovalno pravico lahko uresničujejo tisti delničarji, ki so kot imetniki delnic vpisani v centralnem registru nematerializiranih vrednostnih papirjev konec četrtega dne pred zasedanjem skupščine in prijavijo svojo udeležbo na skupščini najpozneje konec četrtega dne pred skupščino. </w:t>
      </w:r>
    </w:p>
    <w:p w:rsidR="009D5179" w:rsidRPr="00A441B7" w:rsidRDefault="009D5179" w:rsidP="00CC7C80">
      <w:pPr>
        <w:pStyle w:val="PlainText"/>
        <w:ind w:right="284"/>
        <w:jc w:val="both"/>
        <w:rPr>
          <w:rFonts w:ascii="Arial" w:hAnsi="Arial" w:cs="Arial"/>
          <w:sz w:val="22"/>
          <w:szCs w:val="22"/>
          <w:lang w:val="sl-SI"/>
        </w:rPr>
      </w:pP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Delničarji lahko prijavijo svojo udeležbo:</w:t>
      </w:r>
    </w:p>
    <w:p w:rsidR="009D5179" w:rsidRPr="00A441B7" w:rsidRDefault="009D5179" w:rsidP="00CC7C80">
      <w:pPr>
        <w:pStyle w:val="PlainText"/>
        <w:numPr>
          <w:ilvl w:val="0"/>
          <w:numId w:val="2"/>
        </w:numPr>
        <w:ind w:right="284"/>
        <w:jc w:val="both"/>
        <w:rPr>
          <w:rFonts w:ascii="Arial" w:hAnsi="Arial" w:cs="Arial"/>
          <w:sz w:val="22"/>
          <w:szCs w:val="22"/>
          <w:lang w:val="sl-SI"/>
        </w:rPr>
      </w:pPr>
      <w:r w:rsidRPr="00A441B7">
        <w:rPr>
          <w:rFonts w:ascii="Arial" w:hAnsi="Arial" w:cs="Arial"/>
          <w:sz w:val="22"/>
          <w:szCs w:val="22"/>
          <w:lang w:val="sl-SI"/>
        </w:rPr>
        <w:t>osebno na sedežu banke (VI. nad., soba 621/a) na Ajdovščini 4 v Ljubljani;</w:t>
      </w:r>
    </w:p>
    <w:p w:rsidR="009D5179" w:rsidRPr="00A441B7" w:rsidRDefault="009D5179" w:rsidP="00CC7C80">
      <w:pPr>
        <w:pStyle w:val="PlainText"/>
        <w:numPr>
          <w:ilvl w:val="0"/>
          <w:numId w:val="2"/>
        </w:numPr>
        <w:ind w:right="284"/>
        <w:jc w:val="both"/>
        <w:rPr>
          <w:rFonts w:ascii="Arial" w:hAnsi="Arial" w:cs="Arial"/>
          <w:sz w:val="22"/>
          <w:szCs w:val="22"/>
          <w:lang w:val="sl-SI"/>
        </w:rPr>
      </w:pPr>
      <w:r w:rsidRPr="00A441B7">
        <w:rPr>
          <w:rFonts w:ascii="Arial" w:hAnsi="Arial" w:cs="Arial"/>
          <w:sz w:val="22"/>
          <w:szCs w:val="22"/>
          <w:lang w:val="sl-SI"/>
        </w:rPr>
        <w:t xml:space="preserve">po faksu štev. </w:t>
      </w:r>
      <w:r w:rsidRPr="00596D2E">
        <w:rPr>
          <w:rFonts w:ascii="Arial" w:hAnsi="Arial" w:cs="Arial"/>
          <w:sz w:val="22"/>
          <w:szCs w:val="22"/>
          <w:lang w:val="sl-SI"/>
        </w:rPr>
        <w:t xml:space="preserve">01 </w:t>
      </w:r>
      <w:r w:rsidR="008E6490" w:rsidRPr="00596D2E">
        <w:rPr>
          <w:rFonts w:ascii="Arial" w:hAnsi="Arial" w:cs="Arial"/>
          <w:sz w:val="22"/>
          <w:szCs w:val="22"/>
          <w:lang w:val="sl-SI"/>
        </w:rPr>
        <w:t>432-91-22 s</w:t>
      </w:r>
      <w:r w:rsidRPr="00A441B7">
        <w:rPr>
          <w:rFonts w:ascii="Arial" w:hAnsi="Arial" w:cs="Arial"/>
          <w:sz w:val="22"/>
          <w:szCs w:val="22"/>
          <w:lang w:val="sl-SI"/>
        </w:rPr>
        <w:t xml:space="preserve"> pripisom "za skupščino";</w:t>
      </w:r>
    </w:p>
    <w:p w:rsidR="009D5179" w:rsidRPr="00A441B7" w:rsidRDefault="009D5179" w:rsidP="00CC7C80">
      <w:pPr>
        <w:pStyle w:val="PlainText"/>
        <w:numPr>
          <w:ilvl w:val="0"/>
          <w:numId w:val="2"/>
        </w:numPr>
        <w:ind w:right="284"/>
        <w:jc w:val="both"/>
        <w:rPr>
          <w:rFonts w:ascii="Arial" w:hAnsi="Arial" w:cs="Arial"/>
          <w:sz w:val="22"/>
          <w:szCs w:val="22"/>
          <w:lang w:val="sl-SI"/>
        </w:rPr>
      </w:pPr>
      <w:r w:rsidRPr="00A441B7">
        <w:rPr>
          <w:rFonts w:ascii="Arial" w:hAnsi="Arial" w:cs="Arial"/>
          <w:sz w:val="22"/>
          <w:szCs w:val="22"/>
          <w:lang w:val="sl-SI"/>
        </w:rPr>
        <w:t>po elektronski pošti: Igor.Steblaj@skb.si s pripisom "za skupščino";</w:t>
      </w:r>
    </w:p>
    <w:p w:rsidR="009D5179" w:rsidRPr="00A441B7" w:rsidRDefault="009D5179" w:rsidP="00CC7C80">
      <w:pPr>
        <w:pStyle w:val="PlainText"/>
        <w:numPr>
          <w:ilvl w:val="0"/>
          <w:numId w:val="2"/>
        </w:numPr>
        <w:ind w:right="284"/>
        <w:jc w:val="both"/>
        <w:rPr>
          <w:rFonts w:ascii="Arial" w:hAnsi="Arial" w:cs="Arial"/>
          <w:sz w:val="22"/>
          <w:szCs w:val="22"/>
          <w:lang w:val="sl-SI"/>
        </w:rPr>
      </w:pPr>
      <w:r w:rsidRPr="00A441B7">
        <w:rPr>
          <w:rFonts w:ascii="Arial" w:hAnsi="Arial" w:cs="Arial"/>
          <w:sz w:val="22"/>
          <w:szCs w:val="22"/>
          <w:lang w:val="sl-SI"/>
        </w:rPr>
        <w:t>pisno s priporočeno pošiljko s pripisom "za skupščino"</w:t>
      </w:r>
    </w:p>
    <w:p w:rsidR="009D5179" w:rsidRPr="00A441B7" w:rsidRDefault="009D5179" w:rsidP="00CC7C80">
      <w:pPr>
        <w:pStyle w:val="PlainText"/>
        <w:ind w:right="284"/>
        <w:jc w:val="both"/>
        <w:rPr>
          <w:rFonts w:ascii="Arial" w:hAnsi="Arial" w:cs="Arial"/>
          <w:b/>
          <w:bCs/>
          <w:sz w:val="22"/>
          <w:szCs w:val="22"/>
          <w:lang w:val="sl-SI"/>
        </w:rPr>
      </w:pPr>
      <w:r w:rsidRPr="00A441B7">
        <w:rPr>
          <w:rFonts w:ascii="Arial" w:hAnsi="Arial" w:cs="Arial"/>
          <w:b/>
          <w:bCs/>
          <w:sz w:val="22"/>
          <w:szCs w:val="22"/>
          <w:lang w:val="sl-SI"/>
        </w:rPr>
        <w:t xml:space="preserve"> </w:t>
      </w:r>
    </w:p>
    <w:p w:rsidR="009D5179" w:rsidRPr="00A441B7" w:rsidRDefault="009D5179" w:rsidP="00CC7C80">
      <w:pPr>
        <w:pStyle w:val="PlainText"/>
        <w:ind w:right="284"/>
        <w:jc w:val="both"/>
        <w:rPr>
          <w:rFonts w:ascii="Arial" w:hAnsi="Arial" w:cs="Arial"/>
          <w:b/>
          <w:bCs/>
          <w:sz w:val="22"/>
          <w:szCs w:val="22"/>
          <w:lang w:val="sl-SI"/>
        </w:rPr>
      </w:pPr>
      <w:r w:rsidRPr="00A441B7">
        <w:rPr>
          <w:rFonts w:ascii="Arial" w:hAnsi="Arial" w:cs="Arial"/>
          <w:sz w:val="22"/>
          <w:szCs w:val="22"/>
          <w:lang w:val="sl-SI"/>
        </w:rPr>
        <w:lastRenderedPageBreak/>
        <w:t>najpozneje konec</w:t>
      </w:r>
      <w:r w:rsidR="0075462C">
        <w:rPr>
          <w:rFonts w:ascii="Arial" w:hAnsi="Arial" w:cs="Arial"/>
          <w:sz w:val="22"/>
          <w:szCs w:val="22"/>
          <w:lang w:val="sl-SI"/>
        </w:rPr>
        <w:t xml:space="preserve"> </w:t>
      </w:r>
      <w:r w:rsidRPr="00A441B7">
        <w:rPr>
          <w:rFonts w:ascii="Arial" w:hAnsi="Arial" w:cs="Arial"/>
          <w:sz w:val="22"/>
          <w:szCs w:val="22"/>
          <w:lang w:val="sl-SI"/>
        </w:rPr>
        <w:t>(4) četrtega dne pred skupščino</w:t>
      </w:r>
      <w:r w:rsidRPr="00A441B7">
        <w:rPr>
          <w:rFonts w:ascii="Arial" w:hAnsi="Arial" w:cs="Arial"/>
          <w:b/>
          <w:bCs/>
          <w:sz w:val="22"/>
          <w:szCs w:val="22"/>
          <w:lang w:val="sl-SI"/>
        </w:rPr>
        <w:t>.</w:t>
      </w:r>
    </w:p>
    <w:p w:rsidR="009D5179" w:rsidRDefault="009D5179" w:rsidP="00CC7C80">
      <w:pPr>
        <w:pStyle w:val="PlainText"/>
        <w:ind w:right="284"/>
        <w:jc w:val="both"/>
        <w:rPr>
          <w:rFonts w:ascii="Arial" w:hAnsi="Arial" w:cs="Arial"/>
          <w:b/>
          <w:bCs/>
          <w:caps/>
          <w:sz w:val="22"/>
          <w:szCs w:val="22"/>
          <w:lang w:val="sl-SI"/>
        </w:rPr>
      </w:pPr>
    </w:p>
    <w:p w:rsidR="00C53573" w:rsidRPr="00A441B7" w:rsidRDefault="00C53573" w:rsidP="00CC7C80">
      <w:pPr>
        <w:pStyle w:val="PlainText"/>
        <w:ind w:right="284"/>
        <w:jc w:val="both"/>
        <w:rPr>
          <w:rFonts w:ascii="Arial" w:hAnsi="Arial" w:cs="Arial"/>
          <w:b/>
          <w:bCs/>
          <w:caps/>
          <w:sz w:val="22"/>
          <w:szCs w:val="22"/>
          <w:lang w:val="sl-SI"/>
        </w:rPr>
      </w:pPr>
    </w:p>
    <w:p w:rsidR="009D5179" w:rsidRPr="00A441B7" w:rsidRDefault="009D5179" w:rsidP="00CC7C80">
      <w:pPr>
        <w:pStyle w:val="PlainText"/>
        <w:spacing w:line="360" w:lineRule="auto"/>
        <w:ind w:right="284"/>
        <w:jc w:val="both"/>
        <w:rPr>
          <w:rFonts w:ascii="Arial" w:hAnsi="Arial" w:cs="Arial"/>
          <w:b/>
          <w:bCs/>
          <w:caps/>
          <w:lang w:val="sl-SI"/>
        </w:rPr>
      </w:pPr>
      <w:r w:rsidRPr="00A441B7">
        <w:rPr>
          <w:rFonts w:ascii="Arial" w:hAnsi="Arial" w:cs="Arial"/>
          <w:b/>
          <w:bCs/>
          <w:caps/>
          <w:lang w:val="sl-SI"/>
        </w:rPr>
        <w:t>Z</w:t>
      </w:r>
      <w:r w:rsidR="00A86141">
        <w:rPr>
          <w:rFonts w:ascii="Arial" w:hAnsi="Arial" w:cs="Arial"/>
          <w:b/>
          <w:bCs/>
          <w:caps/>
          <w:lang w:val="sl-SI"/>
        </w:rPr>
        <w:t xml:space="preserve">ADNJI DAN ZA ODDAJO PRIJAVE JE: </w:t>
      </w:r>
      <w:r w:rsidR="005D1B6D">
        <w:rPr>
          <w:rFonts w:ascii="Arial" w:hAnsi="Arial" w:cs="Arial"/>
          <w:b/>
          <w:bCs/>
          <w:caps/>
          <w:lang w:val="sl-SI"/>
        </w:rPr>
        <w:t>19</w:t>
      </w:r>
      <w:r w:rsidR="000F1996">
        <w:rPr>
          <w:rFonts w:ascii="Arial" w:hAnsi="Arial" w:cs="Arial"/>
          <w:b/>
          <w:bCs/>
          <w:caps/>
          <w:lang w:val="sl-SI"/>
        </w:rPr>
        <w:t xml:space="preserve">. </w:t>
      </w:r>
      <w:r w:rsidR="00885108">
        <w:rPr>
          <w:rFonts w:ascii="Arial" w:hAnsi="Arial" w:cs="Arial"/>
          <w:b/>
          <w:bCs/>
          <w:caps/>
          <w:lang w:val="sl-SI"/>
        </w:rPr>
        <w:t>MAJ</w:t>
      </w:r>
      <w:r w:rsidRPr="00A441B7">
        <w:rPr>
          <w:rFonts w:ascii="Arial" w:hAnsi="Arial" w:cs="Arial"/>
          <w:b/>
          <w:bCs/>
          <w:caps/>
          <w:lang w:val="sl-SI"/>
        </w:rPr>
        <w:t xml:space="preserve"> </w:t>
      </w:r>
      <w:r w:rsidR="008E6216" w:rsidRPr="00A441B7">
        <w:rPr>
          <w:rFonts w:ascii="Arial" w:hAnsi="Arial" w:cs="Arial"/>
          <w:b/>
          <w:bCs/>
          <w:caps/>
          <w:lang w:val="sl-SI"/>
        </w:rPr>
        <w:t>201</w:t>
      </w:r>
      <w:r w:rsidR="008E6216">
        <w:rPr>
          <w:rFonts w:ascii="Arial" w:hAnsi="Arial" w:cs="Arial"/>
          <w:b/>
          <w:bCs/>
          <w:caps/>
          <w:lang w:val="sl-SI"/>
        </w:rPr>
        <w:t>7</w:t>
      </w:r>
    </w:p>
    <w:p w:rsidR="009D5179" w:rsidRPr="00A441B7" w:rsidRDefault="009D5179" w:rsidP="00CC7C80">
      <w:pPr>
        <w:pStyle w:val="PlainText"/>
        <w:spacing w:line="360" w:lineRule="auto"/>
        <w:ind w:right="284"/>
        <w:jc w:val="both"/>
        <w:rPr>
          <w:rFonts w:ascii="Arial" w:hAnsi="Arial" w:cs="Arial"/>
          <w:b/>
          <w:bCs/>
          <w:caps/>
          <w:lang w:val="sl-SI"/>
        </w:rPr>
      </w:pP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Delničarji, katerih skupni delež dosega dvajsetino osnovnega kapitala, lahko takoj po objavi sklica skupščine pisno zahtevajo dodatno točko dnevnega reda. Zahtevi morajo v pisni obliki priložiti predlog sklepa, o katerem naj skupščina odloča ali če skupščina pri posamezni točki dnevnega reda ne sprejme sklepa, obrazložitev točke dnevnega reda. Delničarji morajo zahtevo  za dodatno točko dnevnega reda poslati  banki najpozneje v roku 7 dni po objavi tega sklica.</w:t>
      </w:r>
    </w:p>
    <w:p w:rsidR="009D5179" w:rsidRPr="00A441B7" w:rsidRDefault="009D5179" w:rsidP="00CC7C80">
      <w:pPr>
        <w:pStyle w:val="PlainText"/>
        <w:ind w:right="284"/>
        <w:jc w:val="both"/>
        <w:rPr>
          <w:rFonts w:ascii="Arial" w:hAnsi="Arial" w:cs="Arial"/>
          <w:sz w:val="22"/>
          <w:szCs w:val="22"/>
          <w:lang w:val="sl-SI"/>
        </w:rPr>
      </w:pP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Delničarji lahko k vsaki točki dnevnega reda v pisni obliki dajejo predloge sklepov. Predlog delničarjev se objavi in sporoči na zakonsko določen način le, če je delničar  v sedmih (7) dneh po objavi sklica skupščine poslal banki razumno utemeljen predlog in pri tem sporočil, da bo na skupščini ugovarjal predlogu organov vodenja  ali nadzora in da bo druge delničarje pripravil do tega, da bodo glasovali za njegov predlog. Volilnega predloga  delničarja za volitve članov upravnega odbora</w:t>
      </w:r>
      <w:r>
        <w:rPr>
          <w:rFonts w:ascii="Arial" w:hAnsi="Arial" w:cs="Arial"/>
          <w:sz w:val="22"/>
          <w:szCs w:val="22"/>
          <w:lang w:val="sl-SI"/>
        </w:rPr>
        <w:t xml:space="preserve"> in revizorja </w:t>
      </w:r>
      <w:r w:rsidRPr="00A441B7">
        <w:rPr>
          <w:rFonts w:ascii="Arial" w:hAnsi="Arial" w:cs="Arial"/>
          <w:sz w:val="22"/>
          <w:szCs w:val="22"/>
          <w:lang w:val="sl-SI"/>
        </w:rPr>
        <w:t xml:space="preserve"> ni potrebno utemeljevati. </w:t>
      </w:r>
    </w:p>
    <w:p w:rsidR="009D5179" w:rsidRPr="00A441B7" w:rsidRDefault="009D5179" w:rsidP="00CC7C80">
      <w:pPr>
        <w:pStyle w:val="PlainText"/>
        <w:ind w:right="284"/>
        <w:jc w:val="both"/>
        <w:rPr>
          <w:rFonts w:ascii="Arial" w:hAnsi="Arial" w:cs="Arial"/>
          <w:sz w:val="22"/>
          <w:szCs w:val="22"/>
          <w:lang w:val="sl-SI"/>
        </w:rPr>
      </w:pP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Predlogi delničarjev, ki banki niso bili poslani v navedenem roku sedem (7) dni in so dani najpozneje na sami skupščini, se obravnavajo na sami skupščini.</w:t>
      </w:r>
    </w:p>
    <w:p w:rsidR="009D5179" w:rsidRPr="00A441B7" w:rsidRDefault="009D5179" w:rsidP="00CC7C80">
      <w:pPr>
        <w:pStyle w:val="PlainText"/>
        <w:spacing w:line="360" w:lineRule="auto"/>
        <w:ind w:right="284"/>
        <w:jc w:val="both"/>
        <w:rPr>
          <w:rFonts w:ascii="Arial" w:hAnsi="Arial" w:cs="Arial"/>
          <w:sz w:val="22"/>
          <w:szCs w:val="22"/>
          <w:lang w:val="sl-SI"/>
        </w:rPr>
      </w:pPr>
    </w:p>
    <w:p w:rsidR="009D5179" w:rsidRPr="00A441B7" w:rsidRDefault="009D5179" w:rsidP="001B0128">
      <w:pPr>
        <w:pStyle w:val="PlainText"/>
        <w:ind w:right="284"/>
        <w:jc w:val="both"/>
        <w:rPr>
          <w:rFonts w:ascii="Arial" w:hAnsi="Arial" w:cs="Arial"/>
          <w:sz w:val="22"/>
          <w:szCs w:val="22"/>
          <w:lang w:val="sl-SI"/>
        </w:rPr>
      </w:pPr>
      <w:r w:rsidRPr="00A441B7">
        <w:rPr>
          <w:rFonts w:ascii="Arial" w:hAnsi="Arial" w:cs="Arial"/>
          <w:sz w:val="22"/>
          <w:szCs w:val="22"/>
          <w:lang w:val="sl-SI"/>
        </w:rPr>
        <w:t>Delničarji bodo na skupščini lahko uresničevali svojo pravico do obveščenosti iz prvega odstavka 305. člena Zakona o gospodarskih družbah.</w:t>
      </w:r>
    </w:p>
    <w:p w:rsidR="009D5179" w:rsidRPr="00A441B7" w:rsidRDefault="009D5179" w:rsidP="00CC7C80">
      <w:pPr>
        <w:pStyle w:val="PlainText"/>
        <w:spacing w:line="360" w:lineRule="auto"/>
        <w:ind w:right="284"/>
        <w:jc w:val="both"/>
        <w:rPr>
          <w:rFonts w:ascii="Arial" w:hAnsi="Arial" w:cs="Arial"/>
          <w:sz w:val="22"/>
          <w:szCs w:val="22"/>
          <w:lang w:val="sl-SI"/>
        </w:rPr>
      </w:pPr>
    </w:p>
    <w:p w:rsidR="009D5179"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Udeležence skupščine prosimo, da se pol ure pred začetkom seje prijavijo predstavniku banke na prijavnem mestu  v sejni sobi banke št. 611/ VI. nadstropje Ajdovščina 4 v Ljubljani. S podpisom na seznamu prijavljenih delničarjev potrdi delničar oz. pooblaščenec svojo prisotnost na skupščini ter prevzame glasovalne lističe. Za udeležbo na skupščini se fizične osebe izkažejo z osebnim identifikacijskim dokumentom, pooblaščenci pa tudi s pisnim pooblastilom.</w:t>
      </w:r>
    </w:p>
    <w:p w:rsidR="009D5179" w:rsidRDefault="009D5179" w:rsidP="00CC7C80">
      <w:pPr>
        <w:pStyle w:val="PlainText"/>
        <w:ind w:right="284"/>
        <w:jc w:val="both"/>
        <w:rPr>
          <w:rFonts w:ascii="Arial" w:hAnsi="Arial" w:cs="Arial"/>
          <w:sz w:val="22"/>
          <w:szCs w:val="22"/>
          <w:lang w:val="sl-SI"/>
        </w:rPr>
      </w:pPr>
    </w:p>
    <w:p w:rsidR="009D5179" w:rsidRDefault="009D5179" w:rsidP="00CC7C80">
      <w:pPr>
        <w:pStyle w:val="PlainText"/>
        <w:ind w:right="284"/>
        <w:jc w:val="both"/>
        <w:rPr>
          <w:rFonts w:ascii="Arial" w:hAnsi="Arial" w:cs="Arial"/>
          <w:b/>
          <w:bCs/>
          <w:sz w:val="22"/>
          <w:szCs w:val="22"/>
          <w:lang w:val="sl-SI"/>
        </w:rPr>
      </w:pPr>
    </w:p>
    <w:p w:rsidR="000678A6" w:rsidRPr="00A441B7" w:rsidRDefault="000678A6" w:rsidP="00CC7C80">
      <w:pPr>
        <w:pStyle w:val="PlainText"/>
        <w:ind w:right="284"/>
        <w:jc w:val="both"/>
        <w:rPr>
          <w:rFonts w:ascii="Arial" w:hAnsi="Arial" w:cs="Arial"/>
          <w:b/>
          <w:bCs/>
          <w:sz w:val="22"/>
          <w:szCs w:val="22"/>
          <w:lang w:val="sl-SI"/>
        </w:rPr>
      </w:pPr>
    </w:p>
    <w:p w:rsidR="009D5179" w:rsidRDefault="009D5179" w:rsidP="00CC7C80">
      <w:pPr>
        <w:pStyle w:val="PlainText"/>
        <w:spacing w:line="360" w:lineRule="auto"/>
        <w:ind w:right="284"/>
        <w:jc w:val="both"/>
        <w:rPr>
          <w:rFonts w:ascii="Arial" w:hAnsi="Arial" w:cs="Arial"/>
          <w:b/>
          <w:bCs/>
          <w:sz w:val="22"/>
          <w:szCs w:val="22"/>
          <w:lang w:val="sl-SI"/>
        </w:rPr>
      </w:pPr>
      <w:r w:rsidRPr="00A441B7">
        <w:rPr>
          <w:rFonts w:ascii="Arial" w:hAnsi="Arial" w:cs="Arial"/>
          <w:b/>
          <w:bCs/>
          <w:sz w:val="22"/>
          <w:szCs w:val="22"/>
          <w:lang w:val="sl-SI"/>
        </w:rPr>
        <w:t xml:space="preserve">GRADIVA </w:t>
      </w:r>
      <w:hyperlink r:id="rId9" w:history="1">
        <w:r w:rsidRPr="00A441B7">
          <w:rPr>
            <w:rStyle w:val="Hyperlink"/>
            <w:rFonts w:ascii="Arial" w:hAnsi="Arial" w:cs="Arial"/>
            <w:b/>
            <w:bCs/>
            <w:color w:val="auto"/>
            <w:sz w:val="22"/>
            <w:szCs w:val="22"/>
            <w:u w:val="none"/>
            <w:lang w:val="sl-SI"/>
          </w:rPr>
          <w:t>ZA</w:t>
        </w:r>
      </w:hyperlink>
      <w:r w:rsidRPr="00A441B7">
        <w:rPr>
          <w:rFonts w:ascii="Arial" w:hAnsi="Arial" w:cs="Arial"/>
          <w:b/>
          <w:bCs/>
          <w:sz w:val="22"/>
          <w:szCs w:val="22"/>
          <w:lang w:val="sl-SI"/>
        </w:rPr>
        <w:t xml:space="preserve"> SKUPŠČINO</w:t>
      </w:r>
    </w:p>
    <w:p w:rsidR="000678A6" w:rsidRPr="00A441B7" w:rsidRDefault="000678A6" w:rsidP="00CC7C80">
      <w:pPr>
        <w:pStyle w:val="PlainText"/>
        <w:spacing w:line="360" w:lineRule="auto"/>
        <w:ind w:right="284"/>
        <w:jc w:val="both"/>
        <w:rPr>
          <w:rFonts w:ascii="Arial" w:hAnsi="Arial" w:cs="Arial"/>
          <w:b/>
          <w:bCs/>
          <w:sz w:val="22"/>
          <w:szCs w:val="22"/>
          <w:lang w:val="sl-SI"/>
        </w:rPr>
      </w:pP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Vsa gradiva za skupščino so na vpogled vsak dan od dneva objave sklica v Generalnem  sekretariatu banke, soba št. 621-a/VI, Ajdovščina 4, Ljubljana med 10. in 12. uro. Od tega dne dalje lahko delničarji na istem mestu prevzamejo tudi celotno gradivo za skupščino.</w:t>
      </w: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b/>
          <w:bCs/>
          <w:sz w:val="22"/>
          <w:szCs w:val="22"/>
          <w:lang w:val="sl-SI"/>
        </w:rPr>
        <w:t xml:space="preserve">Vsa gradiva so objavljena  tudi na spletni strani banke  </w:t>
      </w:r>
      <w:proofErr w:type="spellStart"/>
      <w:r w:rsidRPr="00A441B7">
        <w:rPr>
          <w:rFonts w:ascii="Arial" w:hAnsi="Arial" w:cs="Arial"/>
          <w:b/>
          <w:bCs/>
          <w:sz w:val="22"/>
          <w:szCs w:val="22"/>
          <w:lang w:val="sl-SI"/>
        </w:rPr>
        <w:t>www</w:t>
      </w:r>
      <w:proofErr w:type="spellEnd"/>
      <w:r w:rsidRPr="00A441B7">
        <w:rPr>
          <w:rFonts w:ascii="Arial" w:hAnsi="Arial" w:cs="Arial"/>
          <w:b/>
          <w:bCs/>
          <w:sz w:val="22"/>
          <w:szCs w:val="22"/>
          <w:lang w:val="sl-SI"/>
        </w:rPr>
        <w:t>.</w:t>
      </w:r>
      <w:proofErr w:type="spellStart"/>
      <w:r w:rsidRPr="00A441B7">
        <w:rPr>
          <w:rFonts w:ascii="Arial" w:hAnsi="Arial" w:cs="Arial"/>
          <w:b/>
          <w:bCs/>
          <w:sz w:val="22"/>
          <w:szCs w:val="22"/>
          <w:lang w:val="sl-SI"/>
        </w:rPr>
        <w:t>skb</w:t>
      </w:r>
      <w:proofErr w:type="spellEnd"/>
      <w:r w:rsidRPr="00A441B7">
        <w:rPr>
          <w:rFonts w:ascii="Arial" w:hAnsi="Arial" w:cs="Arial"/>
          <w:b/>
          <w:bCs/>
          <w:sz w:val="22"/>
          <w:szCs w:val="22"/>
          <w:lang w:val="sl-SI"/>
        </w:rPr>
        <w:t>.si.</w:t>
      </w:r>
    </w:p>
    <w:p w:rsidR="009D5179" w:rsidRPr="00A441B7" w:rsidRDefault="009D5179" w:rsidP="00D96063">
      <w:pPr>
        <w:pStyle w:val="PlainText"/>
        <w:rPr>
          <w:rFonts w:ascii="Arial" w:hAnsi="Arial" w:cs="Arial"/>
          <w:b/>
          <w:bCs/>
          <w:sz w:val="22"/>
          <w:szCs w:val="22"/>
          <w:lang w:val="sl-SI"/>
        </w:rPr>
      </w:pPr>
    </w:p>
    <w:p w:rsidR="009D5179" w:rsidRPr="00A441B7" w:rsidRDefault="009D5179" w:rsidP="00D96063">
      <w:pPr>
        <w:pStyle w:val="PlainText"/>
        <w:rPr>
          <w:rFonts w:ascii="Arial" w:hAnsi="Arial" w:cs="Arial"/>
          <w:b/>
          <w:bCs/>
          <w:sz w:val="22"/>
          <w:szCs w:val="22"/>
          <w:lang w:val="sl-SI"/>
        </w:rPr>
      </w:pPr>
    </w:p>
    <w:p w:rsidR="009D5179" w:rsidRPr="00A441B7" w:rsidRDefault="009D5179" w:rsidP="00D96063">
      <w:pPr>
        <w:pStyle w:val="PlainText"/>
        <w:rPr>
          <w:rFonts w:ascii="Arial" w:hAnsi="Arial" w:cs="Arial"/>
          <w:b/>
          <w:bCs/>
          <w:sz w:val="22"/>
          <w:szCs w:val="22"/>
          <w:lang w:val="sl-SI"/>
        </w:rPr>
      </w:pPr>
    </w:p>
    <w:p w:rsidR="009D5179" w:rsidRDefault="009D5179" w:rsidP="00D96063">
      <w:pPr>
        <w:pStyle w:val="PlainText"/>
        <w:rPr>
          <w:rFonts w:ascii="Arial" w:hAnsi="Arial" w:cs="Arial"/>
          <w:b/>
          <w:bCs/>
          <w:sz w:val="22"/>
          <w:szCs w:val="22"/>
          <w:lang w:val="sl-SI"/>
        </w:rPr>
      </w:pPr>
    </w:p>
    <w:p w:rsidR="000678A6" w:rsidRDefault="000678A6" w:rsidP="00D96063">
      <w:pPr>
        <w:pStyle w:val="PlainText"/>
        <w:rPr>
          <w:rFonts w:ascii="Arial" w:hAnsi="Arial" w:cs="Arial"/>
          <w:b/>
          <w:bCs/>
          <w:sz w:val="22"/>
          <w:szCs w:val="22"/>
          <w:lang w:val="sl-SI"/>
        </w:rPr>
      </w:pPr>
    </w:p>
    <w:p w:rsidR="000678A6" w:rsidRDefault="000678A6" w:rsidP="00D96063">
      <w:pPr>
        <w:pStyle w:val="PlainText"/>
        <w:rPr>
          <w:rFonts w:ascii="Arial" w:hAnsi="Arial" w:cs="Arial"/>
          <w:b/>
          <w:bCs/>
          <w:sz w:val="22"/>
          <w:szCs w:val="22"/>
          <w:lang w:val="sl-SI"/>
        </w:rPr>
      </w:pPr>
    </w:p>
    <w:p w:rsidR="000678A6" w:rsidRDefault="000678A6" w:rsidP="00D96063">
      <w:pPr>
        <w:pStyle w:val="PlainText"/>
        <w:rPr>
          <w:rFonts w:ascii="Arial" w:hAnsi="Arial" w:cs="Arial"/>
          <w:b/>
          <w:bCs/>
          <w:sz w:val="22"/>
          <w:szCs w:val="22"/>
          <w:lang w:val="sl-SI"/>
        </w:rPr>
      </w:pPr>
    </w:p>
    <w:p w:rsidR="000678A6" w:rsidRDefault="000678A6" w:rsidP="00D96063">
      <w:pPr>
        <w:pStyle w:val="PlainText"/>
        <w:rPr>
          <w:rFonts w:ascii="Arial" w:hAnsi="Arial" w:cs="Arial"/>
          <w:b/>
          <w:bCs/>
          <w:sz w:val="22"/>
          <w:szCs w:val="22"/>
          <w:lang w:val="sl-SI"/>
        </w:rPr>
      </w:pPr>
    </w:p>
    <w:p w:rsidR="000678A6" w:rsidRPr="00A441B7" w:rsidRDefault="000678A6" w:rsidP="00D96063">
      <w:pPr>
        <w:pStyle w:val="PlainText"/>
        <w:rPr>
          <w:rFonts w:ascii="Arial" w:hAnsi="Arial" w:cs="Arial"/>
          <w:b/>
          <w:bCs/>
          <w:sz w:val="22"/>
          <w:szCs w:val="22"/>
          <w:lang w:val="sl-SI"/>
        </w:rPr>
      </w:pPr>
    </w:p>
    <w:p w:rsidR="009D5179" w:rsidRPr="00A441B7" w:rsidRDefault="009D5179" w:rsidP="00D96063">
      <w:pPr>
        <w:pStyle w:val="PlainText"/>
        <w:rPr>
          <w:rFonts w:ascii="Arial" w:hAnsi="Arial" w:cs="Arial"/>
          <w:b/>
          <w:bCs/>
          <w:sz w:val="22"/>
          <w:szCs w:val="22"/>
          <w:lang w:val="sl-SI"/>
        </w:rPr>
      </w:pPr>
    </w:p>
    <w:tbl>
      <w:tblPr>
        <w:tblW w:w="0" w:type="auto"/>
        <w:jc w:val="center"/>
        <w:tblCellMar>
          <w:left w:w="70" w:type="dxa"/>
          <w:right w:w="70" w:type="dxa"/>
        </w:tblCellMar>
        <w:tblLook w:val="0000"/>
      </w:tblPr>
      <w:tblGrid>
        <w:gridCol w:w="4521"/>
      </w:tblGrid>
      <w:tr w:rsidR="009D5179" w:rsidRPr="00A441B7" w:rsidTr="00D96063">
        <w:trPr>
          <w:jc w:val="center"/>
        </w:trPr>
        <w:tc>
          <w:tcPr>
            <w:tcW w:w="4521" w:type="dxa"/>
          </w:tcPr>
          <w:p w:rsidR="009D5179" w:rsidRPr="00A441B7" w:rsidRDefault="009D5179" w:rsidP="00D96063">
            <w:pPr>
              <w:jc w:val="center"/>
              <w:rPr>
                <w:rFonts w:ascii="Arial" w:hAnsi="Arial" w:cs="Arial"/>
                <w:lang w:val="sl-SI"/>
              </w:rPr>
            </w:pPr>
            <w:r w:rsidRPr="00A441B7">
              <w:rPr>
                <w:rFonts w:ascii="Arial" w:hAnsi="Arial" w:cs="Arial"/>
                <w:sz w:val="22"/>
                <w:szCs w:val="22"/>
                <w:lang w:val="sl-SI"/>
              </w:rPr>
              <w:t>Cvetka Selšek</w:t>
            </w:r>
          </w:p>
        </w:tc>
      </w:tr>
      <w:tr w:rsidR="009D5179" w:rsidRPr="00A441B7" w:rsidTr="00D96063">
        <w:trPr>
          <w:jc w:val="center"/>
        </w:trPr>
        <w:tc>
          <w:tcPr>
            <w:tcW w:w="4521" w:type="dxa"/>
          </w:tcPr>
          <w:p w:rsidR="009D5179" w:rsidRPr="00A441B7" w:rsidRDefault="009D5179" w:rsidP="00D96063">
            <w:pPr>
              <w:jc w:val="center"/>
              <w:rPr>
                <w:rFonts w:ascii="Arial" w:hAnsi="Arial" w:cs="Arial"/>
                <w:lang w:val="sl-SI"/>
              </w:rPr>
            </w:pPr>
            <w:r w:rsidRPr="00A441B7">
              <w:rPr>
                <w:rFonts w:ascii="Arial" w:hAnsi="Arial" w:cs="Arial"/>
                <w:sz w:val="22"/>
                <w:szCs w:val="22"/>
                <w:lang w:val="sl-SI"/>
              </w:rPr>
              <w:t>Predsednica Upravnega odbora SKB d.d.</w:t>
            </w:r>
          </w:p>
        </w:tc>
      </w:tr>
    </w:tbl>
    <w:p w:rsidR="009D5179" w:rsidRPr="00A441B7" w:rsidRDefault="009D5179" w:rsidP="00970A56">
      <w:pPr>
        <w:rPr>
          <w:sz w:val="22"/>
          <w:szCs w:val="22"/>
          <w:lang w:val="sl-SI"/>
        </w:rPr>
      </w:pPr>
    </w:p>
    <w:p w:rsidR="001450F9" w:rsidRPr="00A441B7" w:rsidRDefault="001450F9">
      <w:pPr>
        <w:rPr>
          <w:sz w:val="22"/>
          <w:szCs w:val="22"/>
          <w:lang w:val="sl-SI"/>
        </w:rPr>
      </w:pPr>
    </w:p>
    <w:sectPr w:rsidR="001450F9" w:rsidRPr="00A441B7" w:rsidSect="00DA4400">
      <w:headerReference w:type="default" r:id="rId10"/>
      <w:pgSz w:w="11906" w:h="16838"/>
      <w:pgMar w:top="737" w:right="849"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E0" w:rsidRDefault="00DD54E0">
      <w:r>
        <w:separator/>
      </w:r>
    </w:p>
  </w:endnote>
  <w:endnote w:type="continuationSeparator" w:id="0">
    <w:p w:rsidR="00DD54E0" w:rsidRDefault="00DD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E0" w:rsidRDefault="00DD54E0">
      <w:r>
        <w:separator/>
      </w:r>
    </w:p>
  </w:footnote>
  <w:footnote w:type="continuationSeparator" w:id="0">
    <w:p w:rsidR="00DD54E0" w:rsidRDefault="00DD5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79" w:rsidRPr="00AD6C52" w:rsidRDefault="009D5179" w:rsidP="00D96063">
    <w:pPr>
      <w:pStyle w:val="Header"/>
      <w:jc w:val="cent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7FA"/>
    <w:multiLevelType w:val="hybridMultilevel"/>
    <w:tmpl w:val="BAEED668"/>
    <w:lvl w:ilvl="0" w:tplc="292038CE">
      <w:start w:val="1"/>
      <w:numFmt w:val="decimal"/>
      <w:lvlText w:val="%1."/>
      <w:lvlJc w:val="left"/>
      <w:pPr>
        <w:ind w:left="720" w:hanging="360"/>
      </w:pPr>
      <w:rPr>
        <w:rFonts w:eastAsia="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5A5694"/>
    <w:multiLevelType w:val="multilevel"/>
    <w:tmpl w:val="5314BC36"/>
    <w:lvl w:ilvl="0">
      <w:start w:val="2"/>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D7B2B4C"/>
    <w:multiLevelType w:val="hybridMultilevel"/>
    <w:tmpl w:val="9954D9A2"/>
    <w:lvl w:ilvl="0" w:tplc="1CECEA0E">
      <w:start w:val="2"/>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DEA4CE3"/>
    <w:multiLevelType w:val="multilevel"/>
    <w:tmpl w:val="8D128DD8"/>
    <w:lvl w:ilvl="0">
      <w:start w:val="5"/>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1F2057D1"/>
    <w:multiLevelType w:val="multilevel"/>
    <w:tmpl w:val="8174AD14"/>
    <w:lvl w:ilvl="0">
      <w:start w:val="3"/>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
    <w:nsid w:val="246021F1"/>
    <w:multiLevelType w:val="multilevel"/>
    <w:tmpl w:val="80C8FF0A"/>
    <w:lvl w:ilvl="0">
      <w:start w:val="6"/>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nsid w:val="29555507"/>
    <w:multiLevelType w:val="multilevel"/>
    <w:tmpl w:val="6338D2D4"/>
    <w:lvl w:ilvl="0">
      <w:start w:val="7"/>
      <w:numFmt w:val="decimal"/>
      <w:lvlText w:val="%1.0"/>
      <w:lvlJc w:val="left"/>
      <w:pPr>
        <w:tabs>
          <w:tab w:val="num" w:pos="660"/>
        </w:tabs>
        <w:ind w:left="660" w:hanging="660"/>
      </w:pPr>
      <w:rPr>
        <w:rFonts w:cs="Times New Roman" w:hint="default"/>
      </w:rPr>
    </w:lvl>
    <w:lvl w:ilvl="1">
      <w:start w:val="1"/>
      <w:numFmt w:val="decimal"/>
      <w:lvlText w:val="%1.%2"/>
      <w:lvlJc w:val="left"/>
      <w:pPr>
        <w:tabs>
          <w:tab w:val="num" w:pos="1368"/>
        </w:tabs>
        <w:ind w:left="1368" w:hanging="6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7">
    <w:nsid w:val="2B4662A8"/>
    <w:multiLevelType w:val="multilevel"/>
    <w:tmpl w:val="EE2246E8"/>
    <w:lvl w:ilvl="0">
      <w:start w:val="5"/>
      <w:numFmt w:val="decimal"/>
      <w:lvlText w:val="%1.0"/>
      <w:lvlJc w:val="left"/>
      <w:pPr>
        <w:tabs>
          <w:tab w:val="num" w:pos="600"/>
        </w:tabs>
        <w:ind w:left="600" w:hanging="540"/>
      </w:pPr>
      <w:rPr>
        <w:rFonts w:cs="Times New Roman" w:hint="default"/>
      </w:rPr>
    </w:lvl>
    <w:lvl w:ilvl="1">
      <w:start w:val="1"/>
      <w:numFmt w:val="decimal"/>
      <w:lvlText w:val="%1.%2"/>
      <w:lvlJc w:val="left"/>
      <w:pPr>
        <w:tabs>
          <w:tab w:val="num" w:pos="1308"/>
        </w:tabs>
        <w:ind w:left="1308" w:hanging="540"/>
      </w:pPr>
      <w:rPr>
        <w:rFonts w:cs="Times New Roman" w:hint="default"/>
      </w:rPr>
    </w:lvl>
    <w:lvl w:ilvl="2">
      <w:start w:val="1"/>
      <w:numFmt w:val="decimal"/>
      <w:lvlText w:val="%1.%2.%3"/>
      <w:lvlJc w:val="left"/>
      <w:pPr>
        <w:tabs>
          <w:tab w:val="num" w:pos="2196"/>
        </w:tabs>
        <w:ind w:left="219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72"/>
        </w:tabs>
        <w:ind w:left="3972"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48"/>
        </w:tabs>
        <w:ind w:left="5748" w:hanging="1440"/>
      </w:pPr>
      <w:rPr>
        <w:rFonts w:cs="Times New Roman" w:hint="default"/>
      </w:rPr>
    </w:lvl>
    <w:lvl w:ilvl="7">
      <w:start w:val="1"/>
      <w:numFmt w:val="decimal"/>
      <w:lvlText w:val="%1.%2.%3.%4.%5.%6.%7.%8"/>
      <w:lvlJc w:val="left"/>
      <w:pPr>
        <w:tabs>
          <w:tab w:val="num" w:pos="6456"/>
        </w:tabs>
        <w:ind w:left="6456" w:hanging="1440"/>
      </w:pPr>
      <w:rPr>
        <w:rFonts w:cs="Times New Roman" w:hint="default"/>
      </w:rPr>
    </w:lvl>
    <w:lvl w:ilvl="8">
      <w:start w:val="1"/>
      <w:numFmt w:val="decimal"/>
      <w:lvlText w:val="%1.%2.%3.%4.%5.%6.%7.%8.%9"/>
      <w:lvlJc w:val="left"/>
      <w:pPr>
        <w:tabs>
          <w:tab w:val="num" w:pos="7524"/>
        </w:tabs>
        <w:ind w:left="7524" w:hanging="1800"/>
      </w:pPr>
      <w:rPr>
        <w:rFonts w:cs="Times New Roman" w:hint="default"/>
      </w:rPr>
    </w:lvl>
  </w:abstractNum>
  <w:abstractNum w:abstractNumId="8">
    <w:nsid w:val="323D78E4"/>
    <w:multiLevelType w:val="hybridMultilevel"/>
    <w:tmpl w:val="62526188"/>
    <w:lvl w:ilvl="0" w:tplc="54BC1A42">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38B6BD9"/>
    <w:multiLevelType w:val="hybridMultilevel"/>
    <w:tmpl w:val="65560E54"/>
    <w:lvl w:ilvl="0" w:tplc="68F621B4">
      <w:start w:val="1"/>
      <w:numFmt w:val="decimal"/>
      <w:lvlText w:val="%1."/>
      <w:lvlJc w:val="left"/>
      <w:pPr>
        <w:tabs>
          <w:tab w:val="num" w:pos="644"/>
        </w:tabs>
        <w:ind w:left="644" w:hanging="360"/>
      </w:pPr>
      <w:rPr>
        <w:rFonts w:eastAsia="Times New Roman"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0">
    <w:nsid w:val="47ED259F"/>
    <w:multiLevelType w:val="multilevel"/>
    <w:tmpl w:val="2082838E"/>
    <w:lvl w:ilvl="0">
      <w:start w:val="7"/>
      <w:numFmt w:val="decimal"/>
      <w:lvlText w:val="%1.0"/>
      <w:lvlJc w:val="left"/>
      <w:pPr>
        <w:ind w:left="1065"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2841"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617"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01" w:hanging="1440"/>
      </w:pPr>
      <w:rPr>
        <w:rFonts w:hint="default"/>
      </w:rPr>
    </w:lvl>
    <w:lvl w:ilvl="8">
      <w:start w:val="1"/>
      <w:numFmt w:val="decimal"/>
      <w:lvlText w:val="%1.%2.%3.%4.%5.%6.%7.%8.%9"/>
      <w:lvlJc w:val="left"/>
      <w:pPr>
        <w:ind w:left="8169" w:hanging="1800"/>
      </w:pPr>
      <w:rPr>
        <w:rFonts w:hint="default"/>
      </w:rPr>
    </w:lvl>
  </w:abstractNum>
  <w:abstractNum w:abstractNumId="11">
    <w:nsid w:val="49CA015A"/>
    <w:multiLevelType w:val="hybridMultilevel"/>
    <w:tmpl w:val="0BBC89FA"/>
    <w:lvl w:ilvl="0" w:tplc="4AE45B7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D341AFC"/>
    <w:multiLevelType w:val="hybridMultilevel"/>
    <w:tmpl w:val="D07476EE"/>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F2F7A4B"/>
    <w:multiLevelType w:val="hybridMultilevel"/>
    <w:tmpl w:val="CA360A2A"/>
    <w:lvl w:ilvl="0" w:tplc="6E0C382E">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C24D2D"/>
    <w:multiLevelType w:val="hybridMultilevel"/>
    <w:tmpl w:val="D9A401EE"/>
    <w:lvl w:ilvl="0" w:tplc="4AE45B7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nsid w:val="520A1A31"/>
    <w:multiLevelType w:val="hybridMultilevel"/>
    <w:tmpl w:val="051AF034"/>
    <w:lvl w:ilvl="0" w:tplc="89922746">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56541C34"/>
    <w:multiLevelType w:val="hybridMultilevel"/>
    <w:tmpl w:val="81D8AD20"/>
    <w:lvl w:ilvl="0" w:tplc="64AC9892">
      <w:start w:val="1"/>
      <w:numFmt w:val="decimal"/>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5B4654E7"/>
    <w:multiLevelType w:val="hybridMultilevel"/>
    <w:tmpl w:val="ADB0A6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11A5C44"/>
    <w:multiLevelType w:val="hybridMultilevel"/>
    <w:tmpl w:val="E79C1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B94694"/>
    <w:multiLevelType w:val="hybridMultilevel"/>
    <w:tmpl w:val="DD92B71A"/>
    <w:lvl w:ilvl="0" w:tplc="04240001">
      <w:start w:val="1"/>
      <w:numFmt w:val="bullet"/>
      <w:lvlText w:val=""/>
      <w:lvlJc w:val="left"/>
      <w:pPr>
        <w:ind w:left="1071" w:hanging="360"/>
      </w:pPr>
      <w:rPr>
        <w:rFonts w:ascii="Symbol" w:hAnsi="Symbol" w:hint="default"/>
      </w:rPr>
    </w:lvl>
    <w:lvl w:ilvl="1" w:tplc="04240003" w:tentative="1">
      <w:start w:val="1"/>
      <w:numFmt w:val="bullet"/>
      <w:lvlText w:val="o"/>
      <w:lvlJc w:val="left"/>
      <w:pPr>
        <w:ind w:left="1791" w:hanging="360"/>
      </w:pPr>
      <w:rPr>
        <w:rFonts w:ascii="Courier New" w:hAnsi="Courier New" w:cs="Courier New" w:hint="default"/>
      </w:rPr>
    </w:lvl>
    <w:lvl w:ilvl="2" w:tplc="04240005" w:tentative="1">
      <w:start w:val="1"/>
      <w:numFmt w:val="bullet"/>
      <w:lvlText w:val=""/>
      <w:lvlJc w:val="left"/>
      <w:pPr>
        <w:ind w:left="2511" w:hanging="360"/>
      </w:pPr>
      <w:rPr>
        <w:rFonts w:ascii="Wingdings" w:hAnsi="Wingdings" w:hint="default"/>
      </w:rPr>
    </w:lvl>
    <w:lvl w:ilvl="3" w:tplc="04240001" w:tentative="1">
      <w:start w:val="1"/>
      <w:numFmt w:val="bullet"/>
      <w:lvlText w:val=""/>
      <w:lvlJc w:val="left"/>
      <w:pPr>
        <w:ind w:left="3231" w:hanging="360"/>
      </w:pPr>
      <w:rPr>
        <w:rFonts w:ascii="Symbol" w:hAnsi="Symbol" w:hint="default"/>
      </w:rPr>
    </w:lvl>
    <w:lvl w:ilvl="4" w:tplc="04240003" w:tentative="1">
      <w:start w:val="1"/>
      <w:numFmt w:val="bullet"/>
      <w:lvlText w:val="o"/>
      <w:lvlJc w:val="left"/>
      <w:pPr>
        <w:ind w:left="3951" w:hanging="360"/>
      </w:pPr>
      <w:rPr>
        <w:rFonts w:ascii="Courier New" w:hAnsi="Courier New" w:cs="Courier New" w:hint="default"/>
      </w:rPr>
    </w:lvl>
    <w:lvl w:ilvl="5" w:tplc="04240005" w:tentative="1">
      <w:start w:val="1"/>
      <w:numFmt w:val="bullet"/>
      <w:lvlText w:val=""/>
      <w:lvlJc w:val="left"/>
      <w:pPr>
        <w:ind w:left="4671" w:hanging="360"/>
      </w:pPr>
      <w:rPr>
        <w:rFonts w:ascii="Wingdings" w:hAnsi="Wingdings" w:hint="default"/>
      </w:rPr>
    </w:lvl>
    <w:lvl w:ilvl="6" w:tplc="04240001" w:tentative="1">
      <w:start w:val="1"/>
      <w:numFmt w:val="bullet"/>
      <w:lvlText w:val=""/>
      <w:lvlJc w:val="left"/>
      <w:pPr>
        <w:ind w:left="5391" w:hanging="360"/>
      </w:pPr>
      <w:rPr>
        <w:rFonts w:ascii="Symbol" w:hAnsi="Symbol" w:hint="default"/>
      </w:rPr>
    </w:lvl>
    <w:lvl w:ilvl="7" w:tplc="04240003" w:tentative="1">
      <w:start w:val="1"/>
      <w:numFmt w:val="bullet"/>
      <w:lvlText w:val="o"/>
      <w:lvlJc w:val="left"/>
      <w:pPr>
        <w:ind w:left="6111" w:hanging="360"/>
      </w:pPr>
      <w:rPr>
        <w:rFonts w:ascii="Courier New" w:hAnsi="Courier New" w:cs="Courier New" w:hint="default"/>
      </w:rPr>
    </w:lvl>
    <w:lvl w:ilvl="8" w:tplc="04240005" w:tentative="1">
      <w:start w:val="1"/>
      <w:numFmt w:val="bullet"/>
      <w:lvlText w:val=""/>
      <w:lvlJc w:val="left"/>
      <w:pPr>
        <w:ind w:left="6831" w:hanging="360"/>
      </w:pPr>
      <w:rPr>
        <w:rFonts w:ascii="Wingdings" w:hAnsi="Wingdings" w:hint="default"/>
      </w:rPr>
    </w:lvl>
  </w:abstractNum>
  <w:abstractNum w:abstractNumId="20">
    <w:nsid w:val="638E79A1"/>
    <w:multiLevelType w:val="hybridMultilevel"/>
    <w:tmpl w:val="FA202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1C5764"/>
    <w:multiLevelType w:val="hybridMultilevel"/>
    <w:tmpl w:val="8506D1E4"/>
    <w:lvl w:ilvl="0" w:tplc="D33C3D00">
      <w:start w:val="1"/>
      <w:numFmt w:val="upperRoman"/>
      <w:lvlText w:val="%1."/>
      <w:lvlJc w:val="left"/>
      <w:pPr>
        <w:ind w:left="6030" w:hanging="720"/>
      </w:pPr>
      <w:rPr>
        <w:rFonts w:hint="default"/>
      </w:rPr>
    </w:lvl>
    <w:lvl w:ilvl="1" w:tplc="04240019" w:tentative="1">
      <w:start w:val="1"/>
      <w:numFmt w:val="lowerLetter"/>
      <w:lvlText w:val="%2."/>
      <w:lvlJc w:val="left"/>
      <w:pPr>
        <w:ind w:left="6390" w:hanging="360"/>
      </w:pPr>
    </w:lvl>
    <w:lvl w:ilvl="2" w:tplc="0424001B" w:tentative="1">
      <w:start w:val="1"/>
      <w:numFmt w:val="lowerRoman"/>
      <w:lvlText w:val="%3."/>
      <w:lvlJc w:val="right"/>
      <w:pPr>
        <w:ind w:left="7110" w:hanging="180"/>
      </w:pPr>
    </w:lvl>
    <w:lvl w:ilvl="3" w:tplc="0424000F" w:tentative="1">
      <w:start w:val="1"/>
      <w:numFmt w:val="decimal"/>
      <w:lvlText w:val="%4."/>
      <w:lvlJc w:val="left"/>
      <w:pPr>
        <w:ind w:left="7830" w:hanging="360"/>
      </w:pPr>
    </w:lvl>
    <w:lvl w:ilvl="4" w:tplc="04240019" w:tentative="1">
      <w:start w:val="1"/>
      <w:numFmt w:val="lowerLetter"/>
      <w:lvlText w:val="%5."/>
      <w:lvlJc w:val="left"/>
      <w:pPr>
        <w:ind w:left="8550" w:hanging="360"/>
      </w:pPr>
    </w:lvl>
    <w:lvl w:ilvl="5" w:tplc="0424001B" w:tentative="1">
      <w:start w:val="1"/>
      <w:numFmt w:val="lowerRoman"/>
      <w:lvlText w:val="%6."/>
      <w:lvlJc w:val="right"/>
      <w:pPr>
        <w:ind w:left="9270" w:hanging="180"/>
      </w:pPr>
    </w:lvl>
    <w:lvl w:ilvl="6" w:tplc="0424000F" w:tentative="1">
      <w:start w:val="1"/>
      <w:numFmt w:val="decimal"/>
      <w:lvlText w:val="%7."/>
      <w:lvlJc w:val="left"/>
      <w:pPr>
        <w:ind w:left="9990" w:hanging="360"/>
      </w:pPr>
    </w:lvl>
    <w:lvl w:ilvl="7" w:tplc="04240019" w:tentative="1">
      <w:start w:val="1"/>
      <w:numFmt w:val="lowerLetter"/>
      <w:lvlText w:val="%8."/>
      <w:lvlJc w:val="left"/>
      <w:pPr>
        <w:ind w:left="10710" w:hanging="360"/>
      </w:pPr>
    </w:lvl>
    <w:lvl w:ilvl="8" w:tplc="0424001B" w:tentative="1">
      <w:start w:val="1"/>
      <w:numFmt w:val="lowerRoman"/>
      <w:lvlText w:val="%9."/>
      <w:lvlJc w:val="right"/>
      <w:pPr>
        <w:ind w:left="11430" w:hanging="180"/>
      </w:pPr>
    </w:lvl>
  </w:abstractNum>
  <w:abstractNum w:abstractNumId="22">
    <w:nsid w:val="652C0433"/>
    <w:multiLevelType w:val="multilevel"/>
    <w:tmpl w:val="7AC41384"/>
    <w:lvl w:ilvl="0">
      <w:start w:val="1"/>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3">
    <w:nsid w:val="6C390E76"/>
    <w:multiLevelType w:val="hybridMultilevel"/>
    <w:tmpl w:val="11EABC08"/>
    <w:lvl w:ilvl="0" w:tplc="23CEE75C">
      <w:start w:val="1"/>
      <w:numFmt w:val="decimal"/>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4">
    <w:nsid w:val="770F5872"/>
    <w:multiLevelType w:val="hybridMultilevel"/>
    <w:tmpl w:val="B7BE83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3A6762"/>
    <w:multiLevelType w:val="hybridMultilevel"/>
    <w:tmpl w:val="52D06D6A"/>
    <w:lvl w:ilvl="0" w:tplc="B224A8E2">
      <w:start w:val="14"/>
      <w:numFmt w:val="bullet"/>
      <w:lvlText w:val="-"/>
      <w:lvlJc w:val="left"/>
      <w:pPr>
        <w:tabs>
          <w:tab w:val="num" w:pos="1065"/>
        </w:tabs>
        <w:ind w:left="1065" w:hanging="360"/>
      </w:pPr>
      <w:rPr>
        <w:rFonts w:ascii="Times New Roman" w:eastAsia="Times New Roman" w:hAnsi="Times New Roman"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25"/>
  </w:num>
  <w:num w:numId="2">
    <w:abstractNumId w:val="2"/>
  </w:num>
  <w:num w:numId="3">
    <w:abstractNumId w:val="14"/>
  </w:num>
  <w:num w:numId="4">
    <w:abstractNumId w:val="4"/>
  </w:num>
  <w:num w:numId="5">
    <w:abstractNumId w:val="11"/>
  </w:num>
  <w:num w:numId="6">
    <w:abstractNumId w:val="22"/>
  </w:num>
  <w:num w:numId="7">
    <w:abstractNumId w:val="5"/>
  </w:num>
  <w:num w:numId="8">
    <w:abstractNumId w:val="6"/>
  </w:num>
  <w:num w:numId="9">
    <w:abstractNumId w:val="3"/>
  </w:num>
  <w:num w:numId="10">
    <w:abstractNumId w:val="8"/>
  </w:num>
  <w:num w:numId="11">
    <w:abstractNumId w:val="1"/>
  </w:num>
  <w:num w:numId="12">
    <w:abstractNumId w:val="16"/>
  </w:num>
  <w:num w:numId="13">
    <w:abstractNumId w:val="7"/>
  </w:num>
  <w:num w:numId="14">
    <w:abstractNumId w:val="23"/>
  </w:num>
  <w:num w:numId="15">
    <w:abstractNumId w:val="9"/>
  </w:num>
  <w:num w:numId="16">
    <w:abstractNumId w:val="10"/>
  </w:num>
  <w:num w:numId="17">
    <w:abstractNumId w:val="0"/>
  </w:num>
  <w:num w:numId="18">
    <w:abstractNumId w:val="21"/>
  </w:num>
  <w:num w:numId="19">
    <w:abstractNumId w:val="20"/>
  </w:num>
  <w:num w:numId="20">
    <w:abstractNumId w:val="15"/>
  </w:num>
  <w:num w:numId="21">
    <w:abstractNumId w:val="17"/>
  </w:num>
  <w:num w:numId="22">
    <w:abstractNumId w:val="24"/>
  </w:num>
  <w:num w:numId="23">
    <w:abstractNumId w:val="18"/>
  </w:num>
  <w:num w:numId="24">
    <w:abstractNumId w:val="19"/>
  </w:num>
  <w:num w:numId="25">
    <w:abstractNumId w:val="1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D96063"/>
    <w:rsid w:val="0002583C"/>
    <w:rsid w:val="00027597"/>
    <w:rsid w:val="00034ABB"/>
    <w:rsid w:val="00034C5C"/>
    <w:rsid w:val="00037D98"/>
    <w:rsid w:val="00045A62"/>
    <w:rsid w:val="00045BB6"/>
    <w:rsid w:val="000471C9"/>
    <w:rsid w:val="00053256"/>
    <w:rsid w:val="000620ED"/>
    <w:rsid w:val="00063A79"/>
    <w:rsid w:val="000678A6"/>
    <w:rsid w:val="00067A32"/>
    <w:rsid w:val="00076143"/>
    <w:rsid w:val="00077B55"/>
    <w:rsid w:val="00082FDC"/>
    <w:rsid w:val="00083C36"/>
    <w:rsid w:val="00090898"/>
    <w:rsid w:val="00095529"/>
    <w:rsid w:val="00097974"/>
    <w:rsid w:val="000A4851"/>
    <w:rsid w:val="000A590E"/>
    <w:rsid w:val="000B41E4"/>
    <w:rsid w:val="000B4912"/>
    <w:rsid w:val="000C40B9"/>
    <w:rsid w:val="000D2C26"/>
    <w:rsid w:val="000D2F41"/>
    <w:rsid w:val="000E134A"/>
    <w:rsid w:val="000E3903"/>
    <w:rsid w:val="000E4EF6"/>
    <w:rsid w:val="000F01B0"/>
    <w:rsid w:val="000F13F5"/>
    <w:rsid w:val="000F1996"/>
    <w:rsid w:val="000F6134"/>
    <w:rsid w:val="001117C8"/>
    <w:rsid w:val="00116826"/>
    <w:rsid w:val="00125745"/>
    <w:rsid w:val="00132FE4"/>
    <w:rsid w:val="00136134"/>
    <w:rsid w:val="001433F5"/>
    <w:rsid w:val="0014472E"/>
    <w:rsid w:val="001450F9"/>
    <w:rsid w:val="00150B22"/>
    <w:rsid w:val="00151335"/>
    <w:rsid w:val="00157FEB"/>
    <w:rsid w:val="00161929"/>
    <w:rsid w:val="00164315"/>
    <w:rsid w:val="00167287"/>
    <w:rsid w:val="0017552F"/>
    <w:rsid w:val="00183D7A"/>
    <w:rsid w:val="001843F2"/>
    <w:rsid w:val="00187099"/>
    <w:rsid w:val="00194499"/>
    <w:rsid w:val="001960AA"/>
    <w:rsid w:val="001977C4"/>
    <w:rsid w:val="001A1959"/>
    <w:rsid w:val="001A3DDA"/>
    <w:rsid w:val="001A416D"/>
    <w:rsid w:val="001A54C0"/>
    <w:rsid w:val="001B0128"/>
    <w:rsid w:val="001B292E"/>
    <w:rsid w:val="001B6EA4"/>
    <w:rsid w:val="001C2E9D"/>
    <w:rsid w:val="001C32C0"/>
    <w:rsid w:val="001C7C71"/>
    <w:rsid w:val="001D5B55"/>
    <w:rsid w:val="001E10B3"/>
    <w:rsid w:val="001E5F90"/>
    <w:rsid w:val="001F1897"/>
    <w:rsid w:val="001F7B06"/>
    <w:rsid w:val="00207930"/>
    <w:rsid w:val="002119ED"/>
    <w:rsid w:val="0021576A"/>
    <w:rsid w:val="002248C0"/>
    <w:rsid w:val="002328C7"/>
    <w:rsid w:val="002345E3"/>
    <w:rsid w:val="0023607A"/>
    <w:rsid w:val="00237652"/>
    <w:rsid w:val="002410D7"/>
    <w:rsid w:val="0024558A"/>
    <w:rsid w:val="00254746"/>
    <w:rsid w:val="00254F22"/>
    <w:rsid w:val="00257C0B"/>
    <w:rsid w:val="00257C9C"/>
    <w:rsid w:val="0026149D"/>
    <w:rsid w:val="00271F44"/>
    <w:rsid w:val="0027327E"/>
    <w:rsid w:val="00274C5A"/>
    <w:rsid w:val="00276B19"/>
    <w:rsid w:val="00283423"/>
    <w:rsid w:val="0028394D"/>
    <w:rsid w:val="00287CEB"/>
    <w:rsid w:val="00293424"/>
    <w:rsid w:val="00294186"/>
    <w:rsid w:val="002A0AE0"/>
    <w:rsid w:val="002A3EEA"/>
    <w:rsid w:val="002B1A23"/>
    <w:rsid w:val="002B35AB"/>
    <w:rsid w:val="002B4B24"/>
    <w:rsid w:val="002D33C8"/>
    <w:rsid w:val="002D53C4"/>
    <w:rsid w:val="002F2FA2"/>
    <w:rsid w:val="003004B3"/>
    <w:rsid w:val="003053BA"/>
    <w:rsid w:val="003123F3"/>
    <w:rsid w:val="0031246B"/>
    <w:rsid w:val="003124EE"/>
    <w:rsid w:val="0031348E"/>
    <w:rsid w:val="003138FD"/>
    <w:rsid w:val="00317A4A"/>
    <w:rsid w:val="003234FB"/>
    <w:rsid w:val="00330F38"/>
    <w:rsid w:val="0033105E"/>
    <w:rsid w:val="00331948"/>
    <w:rsid w:val="00332CC1"/>
    <w:rsid w:val="00333D50"/>
    <w:rsid w:val="00334F75"/>
    <w:rsid w:val="00343275"/>
    <w:rsid w:val="003435E5"/>
    <w:rsid w:val="00343B01"/>
    <w:rsid w:val="003566D7"/>
    <w:rsid w:val="0036147E"/>
    <w:rsid w:val="00364714"/>
    <w:rsid w:val="003674CB"/>
    <w:rsid w:val="00387640"/>
    <w:rsid w:val="00387FDC"/>
    <w:rsid w:val="003A048E"/>
    <w:rsid w:val="003A23D8"/>
    <w:rsid w:val="003A5152"/>
    <w:rsid w:val="003B487D"/>
    <w:rsid w:val="003B60AB"/>
    <w:rsid w:val="003B6E3E"/>
    <w:rsid w:val="003C2697"/>
    <w:rsid w:val="003C6591"/>
    <w:rsid w:val="003C6CEA"/>
    <w:rsid w:val="003E40E9"/>
    <w:rsid w:val="003E60B4"/>
    <w:rsid w:val="003E73B0"/>
    <w:rsid w:val="003F292A"/>
    <w:rsid w:val="004002BC"/>
    <w:rsid w:val="00403697"/>
    <w:rsid w:val="0040518E"/>
    <w:rsid w:val="00420F6F"/>
    <w:rsid w:val="00426B03"/>
    <w:rsid w:val="004356DD"/>
    <w:rsid w:val="004365FD"/>
    <w:rsid w:val="004405CF"/>
    <w:rsid w:val="00445BAB"/>
    <w:rsid w:val="004622DC"/>
    <w:rsid w:val="00465720"/>
    <w:rsid w:val="004817B2"/>
    <w:rsid w:val="004859B1"/>
    <w:rsid w:val="00486040"/>
    <w:rsid w:val="00494A04"/>
    <w:rsid w:val="004966C6"/>
    <w:rsid w:val="004A2B1C"/>
    <w:rsid w:val="004A2CA5"/>
    <w:rsid w:val="004A566B"/>
    <w:rsid w:val="004B1672"/>
    <w:rsid w:val="004B43FB"/>
    <w:rsid w:val="004B67EE"/>
    <w:rsid w:val="004C4AF3"/>
    <w:rsid w:val="004D1276"/>
    <w:rsid w:val="004D5279"/>
    <w:rsid w:val="004E52F2"/>
    <w:rsid w:val="00500EA7"/>
    <w:rsid w:val="00511950"/>
    <w:rsid w:val="005145CF"/>
    <w:rsid w:val="00522390"/>
    <w:rsid w:val="0052547C"/>
    <w:rsid w:val="005309C8"/>
    <w:rsid w:val="0053314B"/>
    <w:rsid w:val="00533DAD"/>
    <w:rsid w:val="0053549F"/>
    <w:rsid w:val="00554DAA"/>
    <w:rsid w:val="005575FC"/>
    <w:rsid w:val="0057631E"/>
    <w:rsid w:val="005766E8"/>
    <w:rsid w:val="00580999"/>
    <w:rsid w:val="005838A5"/>
    <w:rsid w:val="00583CB3"/>
    <w:rsid w:val="00590357"/>
    <w:rsid w:val="00592AA6"/>
    <w:rsid w:val="00596D2E"/>
    <w:rsid w:val="00596FD2"/>
    <w:rsid w:val="005A1B29"/>
    <w:rsid w:val="005A6B58"/>
    <w:rsid w:val="005B1FEC"/>
    <w:rsid w:val="005B2BEE"/>
    <w:rsid w:val="005B4AE1"/>
    <w:rsid w:val="005B5074"/>
    <w:rsid w:val="005B683D"/>
    <w:rsid w:val="005C07D2"/>
    <w:rsid w:val="005D0B42"/>
    <w:rsid w:val="005D1793"/>
    <w:rsid w:val="005D1B6D"/>
    <w:rsid w:val="005D3078"/>
    <w:rsid w:val="005D6567"/>
    <w:rsid w:val="005D6C0D"/>
    <w:rsid w:val="005E3D9B"/>
    <w:rsid w:val="005E5620"/>
    <w:rsid w:val="005F75A3"/>
    <w:rsid w:val="006058AD"/>
    <w:rsid w:val="0060601A"/>
    <w:rsid w:val="00615440"/>
    <w:rsid w:val="006218CF"/>
    <w:rsid w:val="00624D0F"/>
    <w:rsid w:val="00625099"/>
    <w:rsid w:val="00627576"/>
    <w:rsid w:val="00634C74"/>
    <w:rsid w:val="00637D1F"/>
    <w:rsid w:val="00641A83"/>
    <w:rsid w:val="006470DF"/>
    <w:rsid w:val="00647FDD"/>
    <w:rsid w:val="006513BE"/>
    <w:rsid w:val="00653E10"/>
    <w:rsid w:val="00655BCE"/>
    <w:rsid w:val="0066089B"/>
    <w:rsid w:val="00664A12"/>
    <w:rsid w:val="00666A52"/>
    <w:rsid w:val="00681E64"/>
    <w:rsid w:val="006A3427"/>
    <w:rsid w:val="006A5840"/>
    <w:rsid w:val="006A659D"/>
    <w:rsid w:val="006A7A8C"/>
    <w:rsid w:val="006B1893"/>
    <w:rsid w:val="006B534F"/>
    <w:rsid w:val="006C26CB"/>
    <w:rsid w:val="006D05CC"/>
    <w:rsid w:val="006D0AAE"/>
    <w:rsid w:val="006D7136"/>
    <w:rsid w:val="006E3A54"/>
    <w:rsid w:val="006E3BE7"/>
    <w:rsid w:val="006F42A1"/>
    <w:rsid w:val="0070584B"/>
    <w:rsid w:val="0071313B"/>
    <w:rsid w:val="00720C57"/>
    <w:rsid w:val="00721027"/>
    <w:rsid w:val="00722A3A"/>
    <w:rsid w:val="007251E7"/>
    <w:rsid w:val="007264CD"/>
    <w:rsid w:val="00731B3A"/>
    <w:rsid w:val="0074078D"/>
    <w:rsid w:val="00745305"/>
    <w:rsid w:val="00750634"/>
    <w:rsid w:val="0075462C"/>
    <w:rsid w:val="00760B27"/>
    <w:rsid w:val="00760D84"/>
    <w:rsid w:val="007632D5"/>
    <w:rsid w:val="00763775"/>
    <w:rsid w:val="00773745"/>
    <w:rsid w:val="007800FC"/>
    <w:rsid w:val="00783EB5"/>
    <w:rsid w:val="00791B1C"/>
    <w:rsid w:val="00796DE5"/>
    <w:rsid w:val="00797083"/>
    <w:rsid w:val="007A41ED"/>
    <w:rsid w:val="007B2A05"/>
    <w:rsid w:val="007B38C0"/>
    <w:rsid w:val="007B5A27"/>
    <w:rsid w:val="007B6126"/>
    <w:rsid w:val="007C1006"/>
    <w:rsid w:val="007E0BF0"/>
    <w:rsid w:val="007E7C96"/>
    <w:rsid w:val="007F233A"/>
    <w:rsid w:val="007F24CF"/>
    <w:rsid w:val="007F56CC"/>
    <w:rsid w:val="00800994"/>
    <w:rsid w:val="00802E4A"/>
    <w:rsid w:val="00804649"/>
    <w:rsid w:val="00805001"/>
    <w:rsid w:val="008051C6"/>
    <w:rsid w:val="008054CE"/>
    <w:rsid w:val="00805D90"/>
    <w:rsid w:val="008114A8"/>
    <w:rsid w:val="00811CE4"/>
    <w:rsid w:val="00815206"/>
    <w:rsid w:val="008153B1"/>
    <w:rsid w:val="00836E2A"/>
    <w:rsid w:val="00841855"/>
    <w:rsid w:val="008418C1"/>
    <w:rsid w:val="00844297"/>
    <w:rsid w:val="00847554"/>
    <w:rsid w:val="00847894"/>
    <w:rsid w:val="008537C1"/>
    <w:rsid w:val="00863861"/>
    <w:rsid w:val="00875FCE"/>
    <w:rsid w:val="008840AB"/>
    <w:rsid w:val="00885108"/>
    <w:rsid w:val="00891E4F"/>
    <w:rsid w:val="00892300"/>
    <w:rsid w:val="0089444C"/>
    <w:rsid w:val="00897CD2"/>
    <w:rsid w:val="008A2CAC"/>
    <w:rsid w:val="008D2C02"/>
    <w:rsid w:val="008D4C25"/>
    <w:rsid w:val="008D50A9"/>
    <w:rsid w:val="008D55B0"/>
    <w:rsid w:val="008E55FF"/>
    <w:rsid w:val="008E6216"/>
    <w:rsid w:val="008E6490"/>
    <w:rsid w:val="008E7F6A"/>
    <w:rsid w:val="008F52FA"/>
    <w:rsid w:val="0090273A"/>
    <w:rsid w:val="009042B1"/>
    <w:rsid w:val="00911563"/>
    <w:rsid w:val="00917D0C"/>
    <w:rsid w:val="0093711C"/>
    <w:rsid w:val="0094143C"/>
    <w:rsid w:val="009447C3"/>
    <w:rsid w:val="009452A8"/>
    <w:rsid w:val="009511FB"/>
    <w:rsid w:val="00953306"/>
    <w:rsid w:val="009538A1"/>
    <w:rsid w:val="00954EB7"/>
    <w:rsid w:val="00967C53"/>
    <w:rsid w:val="00970A56"/>
    <w:rsid w:val="009804DE"/>
    <w:rsid w:val="00983E4C"/>
    <w:rsid w:val="00990877"/>
    <w:rsid w:val="009915E5"/>
    <w:rsid w:val="00992A79"/>
    <w:rsid w:val="009938C7"/>
    <w:rsid w:val="00993DF1"/>
    <w:rsid w:val="00997526"/>
    <w:rsid w:val="009B13B3"/>
    <w:rsid w:val="009B747B"/>
    <w:rsid w:val="009C2A05"/>
    <w:rsid w:val="009C3572"/>
    <w:rsid w:val="009C6A63"/>
    <w:rsid w:val="009C7FB5"/>
    <w:rsid w:val="009D1D58"/>
    <w:rsid w:val="009D5179"/>
    <w:rsid w:val="009D6A09"/>
    <w:rsid w:val="009F1B2A"/>
    <w:rsid w:val="009F70CA"/>
    <w:rsid w:val="00A04B09"/>
    <w:rsid w:val="00A12F2B"/>
    <w:rsid w:val="00A21F66"/>
    <w:rsid w:val="00A31A1A"/>
    <w:rsid w:val="00A33E59"/>
    <w:rsid w:val="00A36E4B"/>
    <w:rsid w:val="00A441B7"/>
    <w:rsid w:val="00A46BD8"/>
    <w:rsid w:val="00A4762D"/>
    <w:rsid w:val="00A53F2B"/>
    <w:rsid w:val="00A54365"/>
    <w:rsid w:val="00A5619C"/>
    <w:rsid w:val="00A57ADC"/>
    <w:rsid w:val="00A76319"/>
    <w:rsid w:val="00A81F4F"/>
    <w:rsid w:val="00A83021"/>
    <w:rsid w:val="00A86141"/>
    <w:rsid w:val="00A87B51"/>
    <w:rsid w:val="00AA0E25"/>
    <w:rsid w:val="00AB23BA"/>
    <w:rsid w:val="00AC5B8E"/>
    <w:rsid w:val="00AD46EA"/>
    <w:rsid w:val="00AD6C52"/>
    <w:rsid w:val="00AE2207"/>
    <w:rsid w:val="00AE311A"/>
    <w:rsid w:val="00AE7AB5"/>
    <w:rsid w:val="00AF0075"/>
    <w:rsid w:val="00AF04F3"/>
    <w:rsid w:val="00AF15FA"/>
    <w:rsid w:val="00AF3E6A"/>
    <w:rsid w:val="00B0097D"/>
    <w:rsid w:val="00B04A97"/>
    <w:rsid w:val="00B059D8"/>
    <w:rsid w:val="00B21D4E"/>
    <w:rsid w:val="00B544C5"/>
    <w:rsid w:val="00B646FD"/>
    <w:rsid w:val="00B710DB"/>
    <w:rsid w:val="00B724EA"/>
    <w:rsid w:val="00B731AB"/>
    <w:rsid w:val="00B7324B"/>
    <w:rsid w:val="00B825BB"/>
    <w:rsid w:val="00B82939"/>
    <w:rsid w:val="00B948F6"/>
    <w:rsid w:val="00BA1CC1"/>
    <w:rsid w:val="00BA34D0"/>
    <w:rsid w:val="00BA4E2C"/>
    <w:rsid w:val="00BB4232"/>
    <w:rsid w:val="00BB6273"/>
    <w:rsid w:val="00BD0520"/>
    <w:rsid w:val="00BD0745"/>
    <w:rsid w:val="00BD2755"/>
    <w:rsid w:val="00BD532E"/>
    <w:rsid w:val="00BE117C"/>
    <w:rsid w:val="00BE4A62"/>
    <w:rsid w:val="00BF6EBF"/>
    <w:rsid w:val="00C00930"/>
    <w:rsid w:val="00C03F45"/>
    <w:rsid w:val="00C07E4B"/>
    <w:rsid w:val="00C20C2A"/>
    <w:rsid w:val="00C22616"/>
    <w:rsid w:val="00C23621"/>
    <w:rsid w:val="00C23888"/>
    <w:rsid w:val="00C23F54"/>
    <w:rsid w:val="00C262DF"/>
    <w:rsid w:val="00C314DD"/>
    <w:rsid w:val="00C33632"/>
    <w:rsid w:val="00C33876"/>
    <w:rsid w:val="00C35A7B"/>
    <w:rsid w:val="00C37CE1"/>
    <w:rsid w:val="00C46BB2"/>
    <w:rsid w:val="00C53573"/>
    <w:rsid w:val="00C5790F"/>
    <w:rsid w:val="00C62C60"/>
    <w:rsid w:val="00C62CAD"/>
    <w:rsid w:val="00C62F83"/>
    <w:rsid w:val="00C64111"/>
    <w:rsid w:val="00C7084E"/>
    <w:rsid w:val="00C7290B"/>
    <w:rsid w:val="00C73EE3"/>
    <w:rsid w:val="00C805AA"/>
    <w:rsid w:val="00C82C5A"/>
    <w:rsid w:val="00C874D4"/>
    <w:rsid w:val="00CA048D"/>
    <w:rsid w:val="00CA2867"/>
    <w:rsid w:val="00CA64D9"/>
    <w:rsid w:val="00CB0019"/>
    <w:rsid w:val="00CB4EA5"/>
    <w:rsid w:val="00CB5F15"/>
    <w:rsid w:val="00CB77AB"/>
    <w:rsid w:val="00CC329A"/>
    <w:rsid w:val="00CC5904"/>
    <w:rsid w:val="00CC7256"/>
    <w:rsid w:val="00CC7C80"/>
    <w:rsid w:val="00CD0EB0"/>
    <w:rsid w:val="00CE1130"/>
    <w:rsid w:val="00CF029F"/>
    <w:rsid w:val="00CF175E"/>
    <w:rsid w:val="00CF2491"/>
    <w:rsid w:val="00CF49C6"/>
    <w:rsid w:val="00CF6DF5"/>
    <w:rsid w:val="00D00BA5"/>
    <w:rsid w:val="00D0780B"/>
    <w:rsid w:val="00D1108B"/>
    <w:rsid w:val="00D1213E"/>
    <w:rsid w:val="00D128B0"/>
    <w:rsid w:val="00D17C71"/>
    <w:rsid w:val="00D32333"/>
    <w:rsid w:val="00D360C0"/>
    <w:rsid w:val="00D369F0"/>
    <w:rsid w:val="00D4043D"/>
    <w:rsid w:val="00D42111"/>
    <w:rsid w:val="00D46A49"/>
    <w:rsid w:val="00D502B8"/>
    <w:rsid w:val="00D55DB6"/>
    <w:rsid w:val="00D60FAF"/>
    <w:rsid w:val="00D62B5E"/>
    <w:rsid w:val="00D65F4D"/>
    <w:rsid w:val="00D678E9"/>
    <w:rsid w:val="00D71610"/>
    <w:rsid w:val="00D80A23"/>
    <w:rsid w:val="00D82F6D"/>
    <w:rsid w:val="00D843A6"/>
    <w:rsid w:val="00D87FD0"/>
    <w:rsid w:val="00D9399E"/>
    <w:rsid w:val="00D96063"/>
    <w:rsid w:val="00D9616A"/>
    <w:rsid w:val="00D97971"/>
    <w:rsid w:val="00DA3876"/>
    <w:rsid w:val="00DA4400"/>
    <w:rsid w:val="00DD328C"/>
    <w:rsid w:val="00DD355B"/>
    <w:rsid w:val="00DD54E0"/>
    <w:rsid w:val="00DD7C27"/>
    <w:rsid w:val="00DD7EFD"/>
    <w:rsid w:val="00DF1420"/>
    <w:rsid w:val="00DF770F"/>
    <w:rsid w:val="00DF782D"/>
    <w:rsid w:val="00E020FC"/>
    <w:rsid w:val="00E13C09"/>
    <w:rsid w:val="00E236F0"/>
    <w:rsid w:val="00E279A2"/>
    <w:rsid w:val="00E30807"/>
    <w:rsid w:val="00E33796"/>
    <w:rsid w:val="00E457E9"/>
    <w:rsid w:val="00E66BC8"/>
    <w:rsid w:val="00E718F8"/>
    <w:rsid w:val="00E71C32"/>
    <w:rsid w:val="00E75D5C"/>
    <w:rsid w:val="00E831C3"/>
    <w:rsid w:val="00E91211"/>
    <w:rsid w:val="00EA2DAD"/>
    <w:rsid w:val="00EA764C"/>
    <w:rsid w:val="00EB2574"/>
    <w:rsid w:val="00EB2C39"/>
    <w:rsid w:val="00EB4057"/>
    <w:rsid w:val="00EB5B48"/>
    <w:rsid w:val="00EB5DB7"/>
    <w:rsid w:val="00EC24AC"/>
    <w:rsid w:val="00EC440F"/>
    <w:rsid w:val="00EC5DD7"/>
    <w:rsid w:val="00EE6941"/>
    <w:rsid w:val="00EF5F6A"/>
    <w:rsid w:val="00EF654C"/>
    <w:rsid w:val="00EF7896"/>
    <w:rsid w:val="00F05320"/>
    <w:rsid w:val="00F21A43"/>
    <w:rsid w:val="00F24EEF"/>
    <w:rsid w:val="00F2546E"/>
    <w:rsid w:val="00F27B02"/>
    <w:rsid w:val="00F473CA"/>
    <w:rsid w:val="00F50CC3"/>
    <w:rsid w:val="00F52D33"/>
    <w:rsid w:val="00F6095E"/>
    <w:rsid w:val="00F65F0C"/>
    <w:rsid w:val="00F6708A"/>
    <w:rsid w:val="00F7596D"/>
    <w:rsid w:val="00F81D7F"/>
    <w:rsid w:val="00F84F37"/>
    <w:rsid w:val="00F9607D"/>
    <w:rsid w:val="00FA0A8F"/>
    <w:rsid w:val="00FA14D2"/>
    <w:rsid w:val="00FB4A53"/>
    <w:rsid w:val="00FC5AA9"/>
    <w:rsid w:val="00FE1AC5"/>
    <w:rsid w:val="00FE2C7F"/>
    <w:rsid w:val="00FF0045"/>
    <w:rsid w:val="00FF75C6"/>
    <w:rsid w:val="00FF769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63"/>
    <w:rPr>
      <w:sz w:val="24"/>
      <w:szCs w:val="24"/>
      <w:lang w:val="en-GB"/>
    </w:rPr>
  </w:style>
  <w:style w:type="paragraph" w:styleId="Heading1">
    <w:name w:val="heading 1"/>
    <w:basedOn w:val="Normal"/>
    <w:next w:val="Normal"/>
    <w:link w:val="Heading1Char"/>
    <w:uiPriority w:val="99"/>
    <w:qFormat/>
    <w:rsid w:val="00D96063"/>
    <w:pPr>
      <w:keepNext/>
      <w:jc w:val="both"/>
      <w:outlineLvl w:val="0"/>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B19"/>
    <w:rPr>
      <w:rFonts w:ascii="Cambria" w:hAnsi="Cambria" w:cs="Times New Roman"/>
      <w:b/>
      <w:bCs/>
      <w:kern w:val="32"/>
      <w:sz w:val="32"/>
      <w:szCs w:val="32"/>
      <w:lang w:val="en-GB"/>
    </w:rPr>
  </w:style>
  <w:style w:type="paragraph" w:styleId="PlainText">
    <w:name w:val="Plain Text"/>
    <w:basedOn w:val="Normal"/>
    <w:link w:val="PlainTextChar"/>
    <w:uiPriority w:val="99"/>
    <w:rsid w:val="00D96063"/>
    <w:rPr>
      <w:rFonts w:ascii="Courier New" w:hAnsi="Courier New"/>
      <w:sz w:val="20"/>
      <w:szCs w:val="20"/>
      <w:lang w:val="en-US" w:eastAsia="en-US"/>
    </w:rPr>
  </w:style>
  <w:style w:type="character" w:customStyle="1" w:styleId="PlainTextChar">
    <w:name w:val="Plain Text Char"/>
    <w:basedOn w:val="DefaultParagraphFont"/>
    <w:link w:val="PlainText"/>
    <w:uiPriority w:val="99"/>
    <w:semiHidden/>
    <w:locked/>
    <w:rsid w:val="00276B19"/>
    <w:rPr>
      <w:rFonts w:ascii="Courier New" w:hAnsi="Courier New" w:cs="Courier New"/>
      <w:sz w:val="20"/>
      <w:szCs w:val="20"/>
      <w:lang w:val="en-GB"/>
    </w:rPr>
  </w:style>
  <w:style w:type="paragraph" w:styleId="BodyTextIndent">
    <w:name w:val="Body Text Indent"/>
    <w:basedOn w:val="Normal"/>
    <w:link w:val="BodyTextIndentChar"/>
    <w:uiPriority w:val="99"/>
    <w:rsid w:val="00D96063"/>
    <w:pPr>
      <w:ind w:left="708"/>
    </w:pPr>
    <w:rPr>
      <w:rFonts w:ascii="Arial Narrow" w:hAnsi="Arial Narrow"/>
    </w:rPr>
  </w:style>
  <w:style w:type="character" w:customStyle="1" w:styleId="BodyTextIndentChar">
    <w:name w:val="Body Text Indent Char"/>
    <w:basedOn w:val="DefaultParagraphFont"/>
    <w:link w:val="BodyTextIndent"/>
    <w:uiPriority w:val="99"/>
    <w:semiHidden/>
    <w:locked/>
    <w:rsid w:val="00276B19"/>
    <w:rPr>
      <w:rFonts w:cs="Times New Roman"/>
      <w:sz w:val="24"/>
      <w:szCs w:val="24"/>
      <w:lang w:val="en-GB"/>
    </w:rPr>
  </w:style>
  <w:style w:type="paragraph" w:styleId="BodyText">
    <w:name w:val="Body Text"/>
    <w:basedOn w:val="Normal"/>
    <w:link w:val="BodyTextChar"/>
    <w:uiPriority w:val="99"/>
    <w:rsid w:val="00D96063"/>
    <w:pPr>
      <w:jc w:val="both"/>
    </w:pPr>
    <w:rPr>
      <w:rFonts w:ascii="Arial Narrow" w:hAnsi="Arial Narrow"/>
      <w:sz w:val="22"/>
    </w:rPr>
  </w:style>
  <w:style w:type="character" w:customStyle="1" w:styleId="BodyTextChar">
    <w:name w:val="Body Text Char"/>
    <w:basedOn w:val="DefaultParagraphFont"/>
    <w:link w:val="BodyText"/>
    <w:uiPriority w:val="99"/>
    <w:semiHidden/>
    <w:locked/>
    <w:rsid w:val="00276B19"/>
    <w:rPr>
      <w:rFonts w:cs="Times New Roman"/>
      <w:sz w:val="24"/>
      <w:szCs w:val="24"/>
      <w:lang w:val="en-GB"/>
    </w:rPr>
  </w:style>
  <w:style w:type="paragraph" w:styleId="BodyTextIndent2">
    <w:name w:val="Body Text Indent 2"/>
    <w:basedOn w:val="Normal"/>
    <w:link w:val="BodyTextIndent2Char"/>
    <w:uiPriority w:val="99"/>
    <w:rsid w:val="00D96063"/>
    <w:pPr>
      <w:ind w:left="708"/>
      <w:jc w:val="both"/>
    </w:pPr>
    <w:rPr>
      <w:rFonts w:ascii="Arial Narrow" w:hAnsi="Arial Narrow"/>
    </w:rPr>
  </w:style>
  <w:style w:type="character" w:customStyle="1" w:styleId="BodyTextIndent2Char">
    <w:name w:val="Body Text Indent 2 Char"/>
    <w:basedOn w:val="DefaultParagraphFont"/>
    <w:link w:val="BodyTextIndent2"/>
    <w:uiPriority w:val="99"/>
    <w:semiHidden/>
    <w:locked/>
    <w:rsid w:val="00276B19"/>
    <w:rPr>
      <w:rFonts w:cs="Times New Roman"/>
      <w:sz w:val="24"/>
      <w:szCs w:val="24"/>
      <w:lang w:val="en-GB"/>
    </w:rPr>
  </w:style>
  <w:style w:type="paragraph" w:styleId="BodyText2">
    <w:name w:val="Body Text 2"/>
    <w:basedOn w:val="Normal"/>
    <w:link w:val="BodyText2Char"/>
    <w:uiPriority w:val="99"/>
    <w:rsid w:val="00D96063"/>
    <w:pPr>
      <w:jc w:val="both"/>
    </w:pPr>
    <w:rPr>
      <w:rFonts w:ascii="Arial Narrow" w:hAnsi="Arial Narrow"/>
    </w:rPr>
  </w:style>
  <w:style w:type="character" w:customStyle="1" w:styleId="BodyText2Char">
    <w:name w:val="Body Text 2 Char"/>
    <w:basedOn w:val="DefaultParagraphFont"/>
    <w:link w:val="BodyText2"/>
    <w:uiPriority w:val="99"/>
    <w:semiHidden/>
    <w:locked/>
    <w:rsid w:val="00276B19"/>
    <w:rPr>
      <w:rFonts w:cs="Times New Roman"/>
      <w:sz w:val="24"/>
      <w:szCs w:val="24"/>
      <w:lang w:val="en-GB"/>
    </w:rPr>
  </w:style>
  <w:style w:type="paragraph" w:styleId="BodyTextIndent3">
    <w:name w:val="Body Text Indent 3"/>
    <w:basedOn w:val="Normal"/>
    <w:link w:val="BodyTextIndent3Char"/>
    <w:uiPriority w:val="99"/>
    <w:rsid w:val="00D96063"/>
    <w:pPr>
      <w:ind w:left="708"/>
      <w:jc w:val="both"/>
    </w:pPr>
    <w:rPr>
      <w:rFonts w:ascii="Arial Narrow" w:hAnsi="Arial Narrow"/>
      <w:sz w:val="22"/>
    </w:rPr>
  </w:style>
  <w:style w:type="character" w:customStyle="1" w:styleId="BodyTextIndent3Char">
    <w:name w:val="Body Text Indent 3 Char"/>
    <w:basedOn w:val="DefaultParagraphFont"/>
    <w:link w:val="BodyTextIndent3"/>
    <w:uiPriority w:val="99"/>
    <w:semiHidden/>
    <w:locked/>
    <w:rsid w:val="00276B19"/>
    <w:rPr>
      <w:rFonts w:cs="Times New Roman"/>
      <w:sz w:val="16"/>
      <w:szCs w:val="16"/>
      <w:lang w:val="en-GB"/>
    </w:rPr>
  </w:style>
  <w:style w:type="character" w:styleId="Hyperlink">
    <w:name w:val="Hyperlink"/>
    <w:basedOn w:val="DefaultParagraphFont"/>
    <w:uiPriority w:val="99"/>
    <w:rsid w:val="00D96063"/>
    <w:rPr>
      <w:rFonts w:cs="Times New Roman"/>
      <w:color w:val="0000FF"/>
      <w:u w:val="single"/>
    </w:rPr>
  </w:style>
  <w:style w:type="paragraph" w:styleId="Header">
    <w:name w:val="header"/>
    <w:basedOn w:val="Normal"/>
    <w:link w:val="HeaderChar"/>
    <w:uiPriority w:val="99"/>
    <w:rsid w:val="00D96063"/>
    <w:pPr>
      <w:tabs>
        <w:tab w:val="center" w:pos="4536"/>
        <w:tab w:val="right" w:pos="9072"/>
      </w:tabs>
    </w:pPr>
  </w:style>
  <w:style w:type="character" w:customStyle="1" w:styleId="HeaderChar">
    <w:name w:val="Header Char"/>
    <w:basedOn w:val="DefaultParagraphFont"/>
    <w:link w:val="Header"/>
    <w:uiPriority w:val="99"/>
    <w:semiHidden/>
    <w:locked/>
    <w:rsid w:val="00276B19"/>
    <w:rPr>
      <w:rFonts w:cs="Times New Roman"/>
      <w:sz w:val="24"/>
      <w:szCs w:val="24"/>
      <w:lang w:val="en-GB"/>
    </w:rPr>
  </w:style>
  <w:style w:type="character" w:styleId="CommentReference">
    <w:name w:val="annotation reference"/>
    <w:basedOn w:val="DefaultParagraphFont"/>
    <w:uiPriority w:val="99"/>
    <w:semiHidden/>
    <w:rsid w:val="00D96063"/>
    <w:rPr>
      <w:rFonts w:cs="Times New Roman"/>
      <w:sz w:val="16"/>
      <w:szCs w:val="16"/>
    </w:rPr>
  </w:style>
  <w:style w:type="paragraph" w:styleId="CommentText">
    <w:name w:val="annotation text"/>
    <w:basedOn w:val="Normal"/>
    <w:link w:val="CommentTextChar"/>
    <w:uiPriority w:val="99"/>
    <w:semiHidden/>
    <w:rsid w:val="00D96063"/>
    <w:rPr>
      <w:sz w:val="20"/>
      <w:szCs w:val="20"/>
    </w:rPr>
  </w:style>
  <w:style w:type="character" w:customStyle="1" w:styleId="CommentTextChar">
    <w:name w:val="Comment Text Char"/>
    <w:basedOn w:val="DefaultParagraphFont"/>
    <w:link w:val="CommentText"/>
    <w:uiPriority w:val="99"/>
    <w:semiHidden/>
    <w:locked/>
    <w:rsid w:val="00276B19"/>
    <w:rPr>
      <w:rFonts w:cs="Times New Roman"/>
      <w:sz w:val="20"/>
      <w:szCs w:val="20"/>
      <w:lang w:val="en-GB"/>
    </w:rPr>
  </w:style>
  <w:style w:type="paragraph" w:styleId="BalloonText">
    <w:name w:val="Balloon Text"/>
    <w:basedOn w:val="Normal"/>
    <w:link w:val="BalloonTextChar"/>
    <w:uiPriority w:val="99"/>
    <w:semiHidden/>
    <w:rsid w:val="00D960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B19"/>
    <w:rPr>
      <w:rFonts w:cs="Times New Roman"/>
      <w:sz w:val="2"/>
      <w:lang w:val="en-GB"/>
    </w:rPr>
  </w:style>
  <w:style w:type="paragraph" w:styleId="CommentSubject">
    <w:name w:val="annotation subject"/>
    <w:basedOn w:val="CommentText"/>
    <w:next w:val="CommentText"/>
    <w:link w:val="CommentSubjectChar"/>
    <w:uiPriority w:val="99"/>
    <w:semiHidden/>
    <w:rsid w:val="00D60FAF"/>
    <w:rPr>
      <w:b/>
      <w:bCs/>
    </w:rPr>
  </w:style>
  <w:style w:type="character" w:customStyle="1" w:styleId="CommentSubjectChar">
    <w:name w:val="Comment Subject Char"/>
    <w:basedOn w:val="CommentTextChar"/>
    <w:link w:val="CommentSubject"/>
    <w:uiPriority w:val="99"/>
    <w:semiHidden/>
    <w:locked/>
    <w:rsid w:val="00276B19"/>
    <w:rPr>
      <w:b/>
      <w:bCs/>
    </w:rPr>
  </w:style>
  <w:style w:type="paragraph" w:styleId="ListParagraph">
    <w:name w:val="List Paragraph"/>
    <w:basedOn w:val="Normal"/>
    <w:uiPriority w:val="34"/>
    <w:qFormat/>
    <w:rsid w:val="00B724EA"/>
    <w:pPr>
      <w:ind w:left="720"/>
      <w:contextualSpacing/>
    </w:pPr>
  </w:style>
</w:styles>
</file>

<file path=word/webSettings.xml><?xml version="1.0" encoding="utf-8"?>
<w:webSettings xmlns:r="http://schemas.openxmlformats.org/officeDocument/2006/relationships" xmlns:w="http://schemas.openxmlformats.org/wordprocessingml/2006/main">
  <w:divs>
    <w:div w:id="140465305">
      <w:bodyDiv w:val="1"/>
      <w:marLeft w:val="0"/>
      <w:marRight w:val="0"/>
      <w:marTop w:val="0"/>
      <w:marBottom w:val="0"/>
      <w:divBdr>
        <w:top w:val="none" w:sz="0" w:space="0" w:color="auto"/>
        <w:left w:val="none" w:sz="0" w:space="0" w:color="auto"/>
        <w:bottom w:val="none" w:sz="0" w:space="0" w:color="auto"/>
        <w:right w:val="none" w:sz="0" w:space="0" w:color="auto"/>
      </w:divBdr>
    </w:div>
    <w:div w:id="173539806">
      <w:marLeft w:val="0"/>
      <w:marRight w:val="0"/>
      <w:marTop w:val="0"/>
      <w:marBottom w:val="0"/>
      <w:divBdr>
        <w:top w:val="none" w:sz="0" w:space="0" w:color="auto"/>
        <w:left w:val="none" w:sz="0" w:space="0" w:color="auto"/>
        <w:bottom w:val="none" w:sz="0" w:space="0" w:color="auto"/>
        <w:right w:val="none" w:sz="0" w:space="0" w:color="auto"/>
      </w:divBdr>
    </w:div>
    <w:div w:id="212549318">
      <w:bodyDiv w:val="1"/>
      <w:marLeft w:val="0"/>
      <w:marRight w:val="0"/>
      <w:marTop w:val="0"/>
      <w:marBottom w:val="0"/>
      <w:divBdr>
        <w:top w:val="none" w:sz="0" w:space="0" w:color="auto"/>
        <w:left w:val="none" w:sz="0" w:space="0" w:color="auto"/>
        <w:bottom w:val="none" w:sz="0" w:space="0" w:color="auto"/>
        <w:right w:val="none" w:sz="0" w:space="0" w:color="auto"/>
      </w:divBdr>
    </w:div>
    <w:div w:id="573588965">
      <w:bodyDiv w:val="1"/>
      <w:marLeft w:val="0"/>
      <w:marRight w:val="0"/>
      <w:marTop w:val="0"/>
      <w:marBottom w:val="0"/>
      <w:divBdr>
        <w:top w:val="none" w:sz="0" w:space="0" w:color="auto"/>
        <w:left w:val="none" w:sz="0" w:space="0" w:color="auto"/>
        <w:bottom w:val="none" w:sz="0" w:space="0" w:color="auto"/>
        <w:right w:val="none" w:sz="0" w:space="0" w:color="auto"/>
      </w:divBdr>
    </w:div>
    <w:div w:id="683017864">
      <w:bodyDiv w:val="1"/>
      <w:marLeft w:val="0"/>
      <w:marRight w:val="0"/>
      <w:marTop w:val="0"/>
      <w:marBottom w:val="0"/>
      <w:divBdr>
        <w:top w:val="none" w:sz="0" w:space="0" w:color="auto"/>
        <w:left w:val="none" w:sz="0" w:space="0" w:color="auto"/>
        <w:bottom w:val="none" w:sz="0" w:space="0" w:color="auto"/>
        <w:right w:val="none" w:sz="0" w:space="0" w:color="auto"/>
      </w:divBdr>
    </w:div>
    <w:div w:id="8239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16F0-69B3-4E84-9406-9EF0860C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SKB banka d.d.</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natasabostjancic</dc:creator>
  <cp:lastModifiedBy>JelkaNovakKatona</cp:lastModifiedBy>
  <cp:revision>2</cp:revision>
  <cp:lastPrinted>2014-04-16T06:56:00Z</cp:lastPrinted>
  <dcterms:created xsi:type="dcterms:W3CDTF">2017-04-19T07:19:00Z</dcterms:created>
  <dcterms:modified xsi:type="dcterms:W3CDTF">2017-04-19T07:19:00Z</dcterms:modified>
</cp:coreProperties>
</file>