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346" w:rsidRPr="00945346" w:rsidRDefault="00945346" w:rsidP="00945346">
      <w:pPr>
        <w:jc w:val="both"/>
        <w:rPr>
          <w:rFonts w:ascii="Arial" w:hAnsi="Arial" w:cs="Arial"/>
        </w:rPr>
      </w:pPr>
      <w:r w:rsidRPr="00945346">
        <w:rPr>
          <w:rFonts w:ascii="Arial" w:hAnsi="Arial" w:cs="Arial"/>
        </w:rPr>
        <w:t>Uprava družbe Abanka d.d., Slovenska cesta 58, 1000 Ljubljana na podlagi določil veljavne zakonodaje sporoča, da je</w:t>
      </w:r>
    </w:p>
    <w:p w:rsidR="00945346" w:rsidRPr="00945346" w:rsidRDefault="00945346" w:rsidP="00945346">
      <w:pPr>
        <w:jc w:val="both"/>
        <w:rPr>
          <w:rFonts w:ascii="Arial" w:hAnsi="Arial" w:cs="Arial"/>
          <w:bCs/>
        </w:rPr>
      </w:pPr>
    </w:p>
    <w:p w:rsidR="00945346" w:rsidRPr="00945346" w:rsidRDefault="00945346" w:rsidP="00945346">
      <w:pPr>
        <w:jc w:val="both"/>
        <w:rPr>
          <w:rFonts w:ascii="Arial" w:hAnsi="Arial" w:cs="Arial"/>
          <w:bCs/>
        </w:rPr>
      </w:pPr>
    </w:p>
    <w:p w:rsidR="00945346" w:rsidRPr="00945346" w:rsidRDefault="00945346" w:rsidP="00945346">
      <w:pPr>
        <w:jc w:val="center"/>
        <w:rPr>
          <w:rFonts w:ascii="Arial" w:hAnsi="Arial" w:cs="Arial"/>
          <w:b/>
          <w:bCs/>
        </w:rPr>
      </w:pPr>
      <w:r w:rsidRPr="00945346">
        <w:rPr>
          <w:rFonts w:ascii="Arial" w:hAnsi="Arial" w:cs="Arial"/>
          <w:b/>
          <w:bCs/>
        </w:rPr>
        <w:t>XXX</w:t>
      </w:r>
      <w:r>
        <w:rPr>
          <w:rFonts w:ascii="Arial" w:hAnsi="Arial" w:cs="Arial"/>
          <w:b/>
          <w:bCs/>
        </w:rPr>
        <w:t>V</w:t>
      </w:r>
      <w:r w:rsidRPr="00945346">
        <w:rPr>
          <w:rFonts w:ascii="Arial" w:hAnsi="Arial" w:cs="Arial"/>
          <w:b/>
          <w:bCs/>
        </w:rPr>
        <w:t>II</w:t>
      </w:r>
      <w:r w:rsidR="007D14CA">
        <w:rPr>
          <w:rFonts w:ascii="Arial" w:hAnsi="Arial" w:cs="Arial"/>
          <w:b/>
          <w:bCs/>
        </w:rPr>
        <w:t>I</w:t>
      </w:r>
      <w:r w:rsidRPr="00945346">
        <w:rPr>
          <w:rFonts w:ascii="Arial" w:hAnsi="Arial" w:cs="Arial"/>
          <w:b/>
          <w:bCs/>
        </w:rPr>
        <w:t>. SKUPŠČINA DRUŽBE ABANKA D.D.</w:t>
      </w:r>
    </w:p>
    <w:p w:rsidR="00945346" w:rsidRPr="00945346" w:rsidRDefault="00945346" w:rsidP="00945346">
      <w:pPr>
        <w:jc w:val="both"/>
        <w:rPr>
          <w:rFonts w:ascii="Arial" w:hAnsi="Arial" w:cs="Arial"/>
        </w:rPr>
      </w:pPr>
    </w:p>
    <w:p w:rsidR="00945346" w:rsidRPr="00945346" w:rsidRDefault="00945346" w:rsidP="00945346">
      <w:pPr>
        <w:jc w:val="both"/>
        <w:rPr>
          <w:rFonts w:ascii="Arial" w:hAnsi="Arial" w:cs="Arial"/>
        </w:rPr>
      </w:pPr>
    </w:p>
    <w:p w:rsidR="00945346" w:rsidRPr="00945346" w:rsidRDefault="00945346" w:rsidP="00945346">
      <w:pPr>
        <w:jc w:val="both"/>
        <w:rPr>
          <w:rFonts w:ascii="Arial" w:hAnsi="Arial" w:cs="Arial"/>
        </w:rPr>
      </w:pPr>
      <w:r w:rsidRPr="00945346">
        <w:rPr>
          <w:rFonts w:ascii="Arial" w:hAnsi="Arial" w:cs="Arial"/>
        </w:rPr>
        <w:t xml:space="preserve">zasedala dne </w:t>
      </w:r>
      <w:r w:rsidR="007D14CA">
        <w:rPr>
          <w:rFonts w:ascii="Arial" w:hAnsi="Arial" w:cs="Arial"/>
        </w:rPr>
        <w:t>30. 7</w:t>
      </w:r>
      <w:r w:rsidRPr="0094534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2018</w:t>
      </w:r>
      <w:r w:rsidRPr="00945346">
        <w:rPr>
          <w:rFonts w:ascii="Arial" w:hAnsi="Arial" w:cs="Arial"/>
        </w:rPr>
        <w:t xml:space="preserve"> ob 1</w:t>
      </w:r>
      <w:r w:rsidR="007D14CA">
        <w:rPr>
          <w:rFonts w:ascii="Arial" w:hAnsi="Arial" w:cs="Arial"/>
        </w:rPr>
        <w:t>8</w:t>
      </w:r>
      <w:r w:rsidRPr="00945346">
        <w:rPr>
          <w:rFonts w:ascii="Arial" w:hAnsi="Arial" w:cs="Arial"/>
        </w:rPr>
        <w:t>h na sedežu banke, Slovenska cesta 58, Ljubljana, pod predsedstvom predsednika skupščine Tomaža Marinčka, ob prisotnosti Matevža Zgage, podpredsednika skupščine, ter notar</w:t>
      </w:r>
      <w:r w:rsidR="007D14CA">
        <w:rPr>
          <w:rFonts w:ascii="Arial" w:hAnsi="Arial" w:cs="Arial"/>
        </w:rPr>
        <w:t>skega pomočnika Andreja Škete, notarskega namestnika notarja Bojana Podgorška</w:t>
      </w:r>
      <w:r w:rsidRPr="00945346">
        <w:rPr>
          <w:rFonts w:ascii="Arial" w:hAnsi="Arial" w:cs="Arial"/>
        </w:rPr>
        <w:t xml:space="preserve"> iz Ljubljane.</w:t>
      </w:r>
    </w:p>
    <w:p w:rsidR="00945346" w:rsidRPr="00945346" w:rsidRDefault="00945346" w:rsidP="00945346">
      <w:pPr>
        <w:jc w:val="both"/>
        <w:rPr>
          <w:rFonts w:ascii="Arial" w:hAnsi="Arial" w:cs="Arial"/>
        </w:rPr>
      </w:pPr>
    </w:p>
    <w:p w:rsidR="00945346" w:rsidRPr="00945346" w:rsidRDefault="00945346" w:rsidP="00945346">
      <w:pPr>
        <w:pStyle w:val="Default"/>
        <w:jc w:val="both"/>
        <w:rPr>
          <w:sz w:val="20"/>
          <w:szCs w:val="20"/>
        </w:rPr>
      </w:pPr>
      <w:r w:rsidRPr="00945346">
        <w:rPr>
          <w:sz w:val="20"/>
          <w:szCs w:val="20"/>
        </w:rPr>
        <w:t xml:space="preserve">Osnovni kapital Abanke d.d. je razdeljen na 15.100.000 navadnih kosovnih imenskih delnic. Skupno število delnic z glasovalno pravico znaša 15.100.000 delnic, kar predstavlja 100-odstotni delež izdajatelja Abanka d.d., delnic brez glasovalne pravice ni. </w:t>
      </w:r>
    </w:p>
    <w:p w:rsidR="00945346" w:rsidRPr="00945346" w:rsidRDefault="00945346" w:rsidP="00945346">
      <w:pPr>
        <w:jc w:val="both"/>
        <w:rPr>
          <w:rFonts w:ascii="Arial" w:hAnsi="Arial" w:cs="Arial"/>
        </w:rPr>
      </w:pPr>
    </w:p>
    <w:p w:rsidR="00945346" w:rsidRPr="00945346" w:rsidRDefault="00945346" w:rsidP="00945346">
      <w:pPr>
        <w:jc w:val="both"/>
        <w:rPr>
          <w:rFonts w:ascii="Arial" w:hAnsi="Arial" w:cs="Arial"/>
        </w:rPr>
      </w:pPr>
      <w:r w:rsidRPr="00945346">
        <w:rPr>
          <w:rFonts w:ascii="Arial" w:hAnsi="Arial" w:cs="Arial"/>
        </w:rPr>
        <w:t xml:space="preserve">Na skupščini je bilo zastopanih 15.100.000 delnic z glasovalno pravico kar predstavlja 100% </w:t>
      </w:r>
      <w:r w:rsidRPr="00945346">
        <w:rPr>
          <w:rFonts w:ascii="Arial" w:hAnsi="Arial" w:cs="Arial"/>
          <w:bCs/>
        </w:rPr>
        <w:t xml:space="preserve">delnic z </w:t>
      </w:r>
      <w:r w:rsidRPr="00945346">
        <w:rPr>
          <w:rFonts w:ascii="Arial" w:hAnsi="Arial" w:cs="Arial"/>
        </w:rPr>
        <w:t>glasovalno pravico.</w:t>
      </w:r>
      <w:bookmarkStart w:id="0" w:name="_GoBack"/>
      <w:bookmarkEnd w:id="0"/>
    </w:p>
    <w:p w:rsidR="00945346" w:rsidRPr="00945346" w:rsidRDefault="00945346" w:rsidP="00945346">
      <w:pPr>
        <w:jc w:val="both"/>
        <w:rPr>
          <w:rFonts w:ascii="Arial" w:hAnsi="Arial" w:cs="Arial"/>
          <w:bCs/>
        </w:rPr>
      </w:pPr>
    </w:p>
    <w:p w:rsidR="00945346" w:rsidRPr="00945346" w:rsidRDefault="00945346" w:rsidP="00945346">
      <w:pPr>
        <w:jc w:val="both"/>
        <w:rPr>
          <w:rFonts w:ascii="Arial" w:hAnsi="Arial" w:cs="Arial"/>
        </w:rPr>
      </w:pPr>
      <w:r w:rsidRPr="00945346">
        <w:rPr>
          <w:rFonts w:ascii="Arial" w:hAnsi="Arial" w:cs="Arial"/>
          <w:bCs/>
        </w:rPr>
        <w:t>Na skupščini se je odločalo o naslednjih sklepih:</w:t>
      </w:r>
    </w:p>
    <w:p w:rsidR="00945346" w:rsidRPr="00945346" w:rsidRDefault="00945346" w:rsidP="00945346">
      <w:pPr>
        <w:jc w:val="center"/>
        <w:rPr>
          <w:rFonts w:ascii="Arial" w:hAnsi="Arial" w:cs="Arial"/>
        </w:rPr>
      </w:pPr>
    </w:p>
    <w:p w:rsidR="00945346" w:rsidRPr="00945346" w:rsidRDefault="00945346" w:rsidP="00945346">
      <w:pPr>
        <w:jc w:val="center"/>
        <w:rPr>
          <w:rFonts w:ascii="Arial" w:hAnsi="Arial" w:cs="Arial"/>
        </w:rPr>
      </w:pPr>
    </w:p>
    <w:p w:rsidR="00945346" w:rsidRPr="00945346" w:rsidRDefault="00945346" w:rsidP="006844B1">
      <w:pPr>
        <w:tabs>
          <w:tab w:val="left" w:pos="567"/>
        </w:tabs>
        <w:ind w:left="709" w:hanging="709"/>
        <w:jc w:val="both"/>
        <w:rPr>
          <w:rFonts w:ascii="Arial" w:hAnsi="Arial" w:cs="Arial"/>
          <w:b/>
          <w:bCs/>
        </w:rPr>
      </w:pPr>
      <w:r w:rsidRPr="00945346">
        <w:rPr>
          <w:rFonts w:ascii="Arial" w:hAnsi="Arial" w:cs="Arial"/>
          <w:b/>
          <w:bCs/>
        </w:rPr>
        <w:t xml:space="preserve">1. </w:t>
      </w:r>
      <w:r w:rsidRPr="00945346">
        <w:rPr>
          <w:rFonts w:ascii="Arial" w:hAnsi="Arial" w:cs="Arial"/>
          <w:b/>
          <w:bCs/>
        </w:rPr>
        <w:tab/>
      </w:r>
      <w:r w:rsidRPr="00945346">
        <w:rPr>
          <w:rFonts w:ascii="Arial" w:hAnsi="Arial" w:cs="Arial"/>
          <w:b/>
          <w:bCs/>
        </w:rPr>
        <w:tab/>
        <w:t>Otvoritev skupščine banke, ugotovitev sklepčnosti in imenovanje organov skupš</w:t>
      </w:r>
      <w:r w:rsidRPr="00945346">
        <w:rPr>
          <w:rFonts w:ascii="Arial" w:hAnsi="Arial" w:cs="Arial"/>
          <w:b/>
        </w:rPr>
        <w:t>č</w:t>
      </w:r>
      <w:r w:rsidRPr="00945346">
        <w:rPr>
          <w:rFonts w:ascii="Arial" w:hAnsi="Arial" w:cs="Arial"/>
          <w:b/>
          <w:bCs/>
        </w:rPr>
        <w:t>ine banke</w:t>
      </w:r>
    </w:p>
    <w:p w:rsidR="005475E8" w:rsidRDefault="005475E8" w:rsidP="005475E8">
      <w:pPr>
        <w:ind w:left="708"/>
        <w:jc w:val="both"/>
        <w:rPr>
          <w:rFonts w:ascii="Arial" w:hAnsi="Arial" w:cs="Arial"/>
          <w:b/>
          <w:bCs/>
        </w:rPr>
      </w:pPr>
    </w:p>
    <w:p w:rsidR="00945346" w:rsidRPr="005475E8" w:rsidRDefault="005475E8" w:rsidP="005475E8">
      <w:pPr>
        <w:ind w:left="708"/>
        <w:jc w:val="both"/>
        <w:rPr>
          <w:rFonts w:ascii="Arial" w:hAnsi="Arial" w:cs="Arial"/>
          <w:b/>
          <w:bCs/>
          <w:u w:val="single"/>
        </w:rPr>
      </w:pPr>
      <w:r w:rsidRPr="005475E8">
        <w:rPr>
          <w:rFonts w:ascii="Arial" w:hAnsi="Arial" w:cs="Arial"/>
          <w:b/>
          <w:bCs/>
          <w:u w:val="single"/>
        </w:rPr>
        <w:t>Sklep št. 1:</w:t>
      </w:r>
    </w:p>
    <w:p w:rsidR="005475E8" w:rsidRDefault="005475E8" w:rsidP="00945346">
      <w:pPr>
        <w:pStyle w:val="Odstavekseznama"/>
        <w:ind w:left="709"/>
        <w:jc w:val="both"/>
        <w:rPr>
          <w:rFonts w:ascii="Arial" w:hAnsi="Arial" w:cs="Arial"/>
        </w:rPr>
      </w:pPr>
    </w:p>
    <w:p w:rsidR="00945346" w:rsidRPr="002F2381" w:rsidRDefault="00945346" w:rsidP="005475E8">
      <w:pPr>
        <w:pStyle w:val="Odstavekseznama"/>
        <w:ind w:left="1416"/>
        <w:jc w:val="both"/>
        <w:rPr>
          <w:rFonts w:ascii="Arial" w:hAnsi="Arial" w:cs="Arial"/>
          <w:i/>
        </w:rPr>
      </w:pPr>
      <w:r w:rsidRPr="002F2381">
        <w:rPr>
          <w:rFonts w:ascii="Arial" w:hAnsi="Arial" w:cs="Arial"/>
          <w:i/>
        </w:rPr>
        <w:t>Skupščina banke imenuje organe XXX</w:t>
      </w:r>
      <w:r w:rsidR="006844B1" w:rsidRPr="002F2381">
        <w:rPr>
          <w:rFonts w:ascii="Arial" w:hAnsi="Arial" w:cs="Arial"/>
          <w:i/>
        </w:rPr>
        <w:t>V</w:t>
      </w:r>
      <w:r w:rsidRPr="002F2381">
        <w:rPr>
          <w:rFonts w:ascii="Arial" w:hAnsi="Arial" w:cs="Arial"/>
          <w:i/>
        </w:rPr>
        <w:t>II</w:t>
      </w:r>
      <w:r w:rsidR="007D14CA">
        <w:rPr>
          <w:rFonts w:ascii="Arial" w:hAnsi="Arial" w:cs="Arial"/>
          <w:i/>
        </w:rPr>
        <w:t>I</w:t>
      </w:r>
      <w:r w:rsidRPr="002F2381">
        <w:rPr>
          <w:rFonts w:ascii="Arial" w:hAnsi="Arial" w:cs="Arial"/>
          <w:i/>
        </w:rPr>
        <w:t>. skupščine Abanke d.d.:</w:t>
      </w:r>
    </w:p>
    <w:p w:rsidR="00945346" w:rsidRPr="002F2381" w:rsidRDefault="00945346" w:rsidP="005475E8">
      <w:pPr>
        <w:ind w:left="1415"/>
        <w:jc w:val="both"/>
        <w:rPr>
          <w:rFonts w:ascii="Arial" w:hAnsi="Arial" w:cs="Arial"/>
          <w:i/>
        </w:rPr>
      </w:pPr>
    </w:p>
    <w:p w:rsidR="00945346" w:rsidRPr="002F2381" w:rsidRDefault="00945346" w:rsidP="005475E8">
      <w:pPr>
        <w:tabs>
          <w:tab w:val="left" w:pos="2552"/>
        </w:tabs>
        <w:ind w:left="1415"/>
        <w:jc w:val="both"/>
        <w:rPr>
          <w:rFonts w:ascii="Arial" w:hAnsi="Arial" w:cs="Arial"/>
          <w:i/>
        </w:rPr>
      </w:pPr>
      <w:r w:rsidRPr="002F2381">
        <w:rPr>
          <w:rFonts w:ascii="Arial" w:hAnsi="Arial" w:cs="Arial"/>
          <w:i/>
        </w:rPr>
        <w:t xml:space="preserve">1. predsednik: </w:t>
      </w:r>
      <w:r w:rsidRPr="002F2381">
        <w:rPr>
          <w:rFonts w:ascii="Arial" w:hAnsi="Arial" w:cs="Arial"/>
          <w:i/>
        </w:rPr>
        <w:tab/>
        <w:t xml:space="preserve">               Tomaž Marinček</w:t>
      </w:r>
    </w:p>
    <w:p w:rsidR="00945346" w:rsidRPr="002F2381" w:rsidRDefault="00945346" w:rsidP="005475E8">
      <w:pPr>
        <w:tabs>
          <w:tab w:val="left" w:pos="2552"/>
        </w:tabs>
        <w:ind w:left="1415"/>
        <w:jc w:val="both"/>
        <w:rPr>
          <w:rFonts w:ascii="Arial" w:hAnsi="Arial" w:cs="Arial"/>
          <w:i/>
        </w:rPr>
      </w:pPr>
      <w:r w:rsidRPr="002F2381">
        <w:rPr>
          <w:rFonts w:ascii="Arial" w:hAnsi="Arial" w:cs="Arial"/>
          <w:i/>
        </w:rPr>
        <w:t xml:space="preserve">2. podpredsednik: </w:t>
      </w:r>
      <w:r w:rsidRPr="002F2381">
        <w:rPr>
          <w:rFonts w:ascii="Arial" w:hAnsi="Arial" w:cs="Arial"/>
          <w:i/>
        </w:rPr>
        <w:tab/>
        <w:t xml:space="preserve">   Matevž Zgaga</w:t>
      </w:r>
    </w:p>
    <w:p w:rsidR="00945346" w:rsidRPr="00945346" w:rsidRDefault="00945346" w:rsidP="00945346">
      <w:pPr>
        <w:jc w:val="both"/>
        <w:rPr>
          <w:rFonts w:ascii="Arial" w:hAnsi="Arial" w:cs="Arial"/>
        </w:rPr>
      </w:pPr>
    </w:p>
    <w:p w:rsidR="00945346" w:rsidRPr="00945346" w:rsidRDefault="00945346" w:rsidP="00945346">
      <w:pPr>
        <w:ind w:firstLine="708"/>
        <w:jc w:val="both"/>
        <w:rPr>
          <w:rFonts w:ascii="Arial" w:hAnsi="Arial" w:cs="Arial"/>
          <w:color w:val="000000"/>
        </w:rPr>
      </w:pPr>
      <w:r w:rsidRPr="00945346">
        <w:rPr>
          <w:rFonts w:ascii="Arial" w:hAnsi="Arial" w:cs="Arial"/>
          <w:color w:val="000000"/>
        </w:rPr>
        <w:t>Predlagatelj sklepa sta uprava in nadzorni svet.</w:t>
      </w:r>
    </w:p>
    <w:p w:rsidR="00945346" w:rsidRPr="00945346" w:rsidRDefault="00945346" w:rsidP="00945346">
      <w:pPr>
        <w:jc w:val="both"/>
        <w:rPr>
          <w:rFonts w:ascii="Arial" w:hAnsi="Arial" w:cs="Arial"/>
        </w:rPr>
      </w:pPr>
    </w:p>
    <w:p w:rsidR="00945346" w:rsidRPr="00945346" w:rsidRDefault="00945346" w:rsidP="00945346">
      <w:pPr>
        <w:ind w:left="708"/>
        <w:jc w:val="both"/>
        <w:rPr>
          <w:rFonts w:ascii="Arial" w:hAnsi="Arial" w:cs="Arial"/>
        </w:rPr>
      </w:pPr>
      <w:r w:rsidRPr="00945346">
        <w:rPr>
          <w:rFonts w:ascii="Arial" w:hAnsi="Arial" w:cs="Arial"/>
        </w:rPr>
        <w:t xml:space="preserve">Pri predlaganem sklepu je bilo oddanih 15.100.000 glasov, kar pomeni enako število delnic. Za sprejetje tega sklepa je glasovalo 15.100.000 glasov, </w:t>
      </w:r>
      <w:r w:rsidRPr="00945346">
        <w:rPr>
          <w:rFonts w:ascii="Arial" w:hAnsi="Arial" w:cs="Arial"/>
          <w:spacing w:val="2"/>
        </w:rPr>
        <w:t xml:space="preserve">kar predstavlja 100 </w:t>
      </w:r>
      <w:r w:rsidRPr="00945346">
        <w:rPr>
          <w:rFonts w:ascii="Arial" w:hAnsi="Arial" w:cs="Arial"/>
        </w:rPr>
        <w:t xml:space="preserve">% oddanih glasov. </w:t>
      </w:r>
    </w:p>
    <w:p w:rsidR="00945346" w:rsidRPr="00945346" w:rsidRDefault="00945346" w:rsidP="00945346">
      <w:pPr>
        <w:jc w:val="both"/>
        <w:rPr>
          <w:rFonts w:ascii="Arial" w:hAnsi="Arial" w:cs="Arial"/>
        </w:rPr>
      </w:pPr>
    </w:p>
    <w:p w:rsidR="00945346" w:rsidRPr="00945346" w:rsidRDefault="00945346" w:rsidP="00945346">
      <w:pPr>
        <w:jc w:val="both"/>
        <w:rPr>
          <w:rFonts w:ascii="Arial" w:hAnsi="Arial" w:cs="Arial"/>
        </w:rPr>
      </w:pPr>
    </w:p>
    <w:p w:rsidR="009C6EC1" w:rsidRPr="009C6EC1" w:rsidRDefault="00945346" w:rsidP="009C6EC1">
      <w:pPr>
        <w:ind w:left="426" w:hanging="426"/>
        <w:jc w:val="both"/>
        <w:rPr>
          <w:rFonts w:ascii="Arial" w:hAnsi="Arial" w:cs="Arial"/>
          <w:b/>
          <w:bCs/>
        </w:rPr>
      </w:pPr>
      <w:r w:rsidRPr="00945346">
        <w:rPr>
          <w:rFonts w:ascii="Arial" w:hAnsi="Arial" w:cs="Arial"/>
          <w:b/>
          <w:bCs/>
        </w:rPr>
        <w:t xml:space="preserve">2. </w:t>
      </w:r>
      <w:r w:rsidRPr="00945346">
        <w:rPr>
          <w:rFonts w:ascii="Arial" w:hAnsi="Arial" w:cs="Arial"/>
          <w:b/>
          <w:bCs/>
        </w:rPr>
        <w:tab/>
      </w:r>
      <w:r w:rsidR="009C6EC1" w:rsidRPr="009C6EC1">
        <w:rPr>
          <w:rFonts w:ascii="Arial" w:hAnsi="Arial" w:cs="Arial"/>
          <w:b/>
          <w:bCs/>
        </w:rPr>
        <w:t>Seznanitev skupščine z odstopom članov Nadzornega sveta banke in imenovanje novih članov Nadzornega sveta banke</w:t>
      </w:r>
    </w:p>
    <w:p w:rsidR="009C6EC1" w:rsidRPr="009C6EC1" w:rsidRDefault="009C6EC1" w:rsidP="009C6EC1">
      <w:pPr>
        <w:tabs>
          <w:tab w:val="left" w:pos="426"/>
        </w:tabs>
        <w:overflowPunct/>
        <w:ind w:left="426" w:hanging="426"/>
        <w:jc w:val="both"/>
        <w:textAlignment w:val="auto"/>
        <w:rPr>
          <w:rFonts w:ascii="Arial" w:hAnsi="Arial" w:cs="Arial"/>
          <w:b/>
          <w:bCs/>
        </w:rPr>
      </w:pPr>
    </w:p>
    <w:p w:rsidR="009C6EC1" w:rsidRPr="009C6EC1" w:rsidRDefault="009C6EC1" w:rsidP="009C6EC1">
      <w:pPr>
        <w:overflowPunct/>
        <w:spacing w:before="120"/>
        <w:ind w:left="708"/>
        <w:jc w:val="both"/>
        <w:textAlignment w:val="auto"/>
        <w:rPr>
          <w:rFonts w:ascii="Arial" w:hAnsi="Arial" w:cs="Arial"/>
          <w:b/>
          <w:bCs/>
          <w:iCs/>
          <w:u w:val="single"/>
          <w:lang w:eastAsia="en-US"/>
        </w:rPr>
      </w:pPr>
      <w:r w:rsidRPr="009C6EC1">
        <w:rPr>
          <w:rFonts w:ascii="Arial" w:hAnsi="Arial" w:cs="Arial"/>
          <w:b/>
          <w:bCs/>
          <w:iCs/>
          <w:u w:val="single"/>
          <w:lang w:eastAsia="en-US"/>
        </w:rPr>
        <w:t>S</w:t>
      </w:r>
      <w:r w:rsidRPr="009C6EC1">
        <w:rPr>
          <w:rFonts w:ascii="Arial" w:hAnsi="Arial" w:cs="Arial"/>
          <w:b/>
          <w:bCs/>
          <w:iCs/>
          <w:u w:val="single"/>
          <w:lang w:eastAsia="en-US"/>
        </w:rPr>
        <w:t>klepa št. 2.1</w:t>
      </w:r>
      <w:r w:rsidR="00C26505">
        <w:rPr>
          <w:rFonts w:ascii="Arial" w:hAnsi="Arial" w:cs="Arial"/>
          <w:b/>
          <w:bCs/>
          <w:iCs/>
          <w:u w:val="single"/>
          <w:lang w:eastAsia="en-US"/>
        </w:rPr>
        <w:t>:</w:t>
      </w:r>
    </w:p>
    <w:p w:rsidR="009C6EC1" w:rsidRPr="009C6EC1" w:rsidRDefault="009C6EC1" w:rsidP="009C6EC1">
      <w:pPr>
        <w:tabs>
          <w:tab w:val="left" w:pos="426"/>
        </w:tabs>
        <w:overflowPunct/>
        <w:spacing w:before="120"/>
        <w:ind w:left="708"/>
        <w:jc w:val="both"/>
        <w:textAlignment w:val="auto"/>
        <w:rPr>
          <w:rFonts w:ascii="Arial" w:hAnsi="Arial"/>
          <w:lang w:eastAsia="en-US"/>
        </w:rPr>
      </w:pPr>
      <w:r w:rsidRPr="009C6EC1">
        <w:rPr>
          <w:rFonts w:ascii="Arial" w:hAnsi="Arial"/>
          <w:lang w:eastAsia="en-US"/>
        </w:rPr>
        <w:t>Skupščina se seznani z odstopom dveh članov Nadzornega sveta in sicer d</w:t>
      </w:r>
      <w:r w:rsidRPr="009C6EC1">
        <w:rPr>
          <w:rFonts w:ascii="Arial" w:hAnsi="Arial"/>
          <w:szCs w:val="24"/>
        </w:rPr>
        <w:t xml:space="preserve">r. Petra Merca </w:t>
      </w:r>
      <w:r w:rsidRPr="009C6EC1">
        <w:rPr>
          <w:rFonts w:ascii="Arial" w:hAnsi="Arial"/>
          <w:lang w:eastAsia="en-US"/>
        </w:rPr>
        <w:t xml:space="preserve">dne </w:t>
      </w:r>
      <w:r w:rsidRPr="009C6EC1">
        <w:rPr>
          <w:rFonts w:ascii="Arial" w:hAnsi="Arial"/>
          <w:szCs w:val="24"/>
        </w:rPr>
        <w:t>9. 7. 2018</w:t>
      </w:r>
      <w:r w:rsidRPr="009C6EC1">
        <w:rPr>
          <w:rFonts w:ascii="Arial" w:hAnsi="Arial"/>
          <w:lang w:eastAsia="en-US"/>
        </w:rPr>
        <w:t xml:space="preserve"> in m</w:t>
      </w:r>
      <w:r w:rsidRPr="009C6EC1">
        <w:rPr>
          <w:rFonts w:ascii="Arial" w:hAnsi="Arial"/>
          <w:szCs w:val="24"/>
        </w:rPr>
        <w:t xml:space="preserve">ag. Bernarde Babič </w:t>
      </w:r>
      <w:r w:rsidRPr="009C6EC1">
        <w:rPr>
          <w:rFonts w:ascii="Arial" w:hAnsi="Arial"/>
          <w:lang w:eastAsia="en-US"/>
        </w:rPr>
        <w:t xml:space="preserve">dne </w:t>
      </w:r>
      <w:r w:rsidRPr="009C6EC1">
        <w:rPr>
          <w:rFonts w:ascii="Arial" w:hAnsi="Arial"/>
          <w:szCs w:val="24"/>
        </w:rPr>
        <w:t>5. 7. 2018</w:t>
      </w:r>
      <w:r w:rsidRPr="009C6EC1">
        <w:rPr>
          <w:rFonts w:ascii="Arial" w:hAnsi="Arial"/>
          <w:lang w:eastAsia="en-US"/>
        </w:rPr>
        <w:t xml:space="preserve">. </w:t>
      </w:r>
    </w:p>
    <w:p w:rsidR="009C6EC1" w:rsidRPr="009C6EC1" w:rsidRDefault="009C6EC1" w:rsidP="009C6EC1">
      <w:pPr>
        <w:overflowPunct/>
        <w:spacing w:before="120"/>
        <w:ind w:left="708"/>
        <w:jc w:val="both"/>
        <w:textAlignment w:val="auto"/>
        <w:rPr>
          <w:rFonts w:ascii="Arial" w:hAnsi="Arial" w:cs="Arial"/>
          <w:b/>
          <w:bCs/>
          <w:i/>
          <w:iCs/>
          <w:u w:val="single"/>
          <w:lang w:eastAsia="en-US"/>
        </w:rPr>
      </w:pPr>
    </w:p>
    <w:p w:rsidR="005475E8" w:rsidRPr="00945346" w:rsidRDefault="005475E8" w:rsidP="005475E8">
      <w:pPr>
        <w:ind w:left="708"/>
        <w:jc w:val="both"/>
        <w:rPr>
          <w:rFonts w:ascii="Arial" w:hAnsi="Arial" w:cs="Arial"/>
        </w:rPr>
      </w:pPr>
      <w:r w:rsidRPr="00945346">
        <w:rPr>
          <w:rFonts w:ascii="Arial" w:hAnsi="Arial" w:cs="Arial"/>
        </w:rPr>
        <w:t xml:space="preserve">Pri predlaganem sklepu je bilo oddanih 15.100.000 glasov, kar pomeni enako število delnic. Za sprejetje tega sklepa je glasovalo 15.100.000 glasov, </w:t>
      </w:r>
      <w:r w:rsidRPr="00945346">
        <w:rPr>
          <w:rFonts w:ascii="Arial" w:hAnsi="Arial" w:cs="Arial"/>
          <w:spacing w:val="2"/>
        </w:rPr>
        <w:t xml:space="preserve">kar predstavlja 100 </w:t>
      </w:r>
      <w:r w:rsidRPr="00945346">
        <w:rPr>
          <w:rFonts w:ascii="Arial" w:hAnsi="Arial" w:cs="Arial"/>
        </w:rPr>
        <w:t xml:space="preserve">% oddanih glasov. </w:t>
      </w:r>
    </w:p>
    <w:p w:rsidR="005475E8" w:rsidRPr="006844B1" w:rsidRDefault="005475E8" w:rsidP="006844B1">
      <w:pPr>
        <w:overflowPunct/>
        <w:ind w:left="720"/>
        <w:contextualSpacing/>
        <w:jc w:val="both"/>
        <w:textAlignment w:val="auto"/>
        <w:rPr>
          <w:rFonts w:ascii="Arial" w:hAnsi="Arial" w:cs="Arial"/>
          <w:szCs w:val="24"/>
        </w:rPr>
      </w:pPr>
    </w:p>
    <w:p w:rsidR="006844B1" w:rsidRPr="009C6EC1" w:rsidRDefault="005475E8" w:rsidP="006844B1">
      <w:pPr>
        <w:overflowPunct/>
        <w:ind w:left="708"/>
        <w:jc w:val="both"/>
        <w:textAlignment w:val="auto"/>
        <w:rPr>
          <w:rFonts w:ascii="Arial" w:hAnsi="Arial" w:cs="Arial"/>
          <w:b/>
          <w:bCs/>
          <w:iCs/>
          <w:u w:val="single"/>
        </w:rPr>
      </w:pPr>
      <w:r w:rsidRPr="009C6EC1">
        <w:rPr>
          <w:rFonts w:ascii="Arial" w:hAnsi="Arial" w:cs="Arial"/>
          <w:b/>
          <w:bCs/>
          <w:iCs/>
          <w:u w:val="single"/>
        </w:rPr>
        <w:t>Sklep</w:t>
      </w:r>
      <w:r w:rsidR="00C26505">
        <w:rPr>
          <w:rFonts w:ascii="Arial" w:hAnsi="Arial" w:cs="Arial"/>
          <w:b/>
          <w:bCs/>
          <w:iCs/>
          <w:u w:val="single"/>
        </w:rPr>
        <w:t xml:space="preserve"> št. 2.2:</w:t>
      </w:r>
    </w:p>
    <w:p w:rsidR="006844B1" w:rsidRPr="006844B1" w:rsidRDefault="006844B1" w:rsidP="006844B1">
      <w:pPr>
        <w:overflowPunct/>
        <w:ind w:left="708"/>
        <w:jc w:val="both"/>
        <w:textAlignment w:val="auto"/>
        <w:rPr>
          <w:rFonts w:ascii="Arial" w:hAnsi="Arial" w:cs="Arial"/>
        </w:rPr>
      </w:pPr>
    </w:p>
    <w:p w:rsidR="00C26505" w:rsidRPr="00C26505" w:rsidRDefault="00C26505" w:rsidP="00C26505">
      <w:pPr>
        <w:tabs>
          <w:tab w:val="left" w:pos="426"/>
        </w:tabs>
        <w:overflowPunct/>
        <w:spacing w:before="120"/>
        <w:ind w:left="708"/>
        <w:jc w:val="both"/>
        <w:textAlignment w:val="auto"/>
        <w:rPr>
          <w:rFonts w:ascii="Arial" w:hAnsi="Arial"/>
          <w:lang w:eastAsia="en-US"/>
        </w:rPr>
      </w:pPr>
      <w:r w:rsidRPr="00C26505">
        <w:rPr>
          <w:rFonts w:ascii="Arial" w:hAnsi="Arial"/>
          <w:lang w:eastAsia="en-US"/>
        </w:rPr>
        <w:t xml:space="preserve">Za </w:t>
      </w:r>
      <w:r w:rsidRPr="00C26505">
        <w:rPr>
          <w:rFonts w:ascii="Arial" w:hAnsi="Arial" w:cs="Arial"/>
          <w:szCs w:val="24"/>
          <w:lang w:eastAsia="en-US"/>
        </w:rPr>
        <w:t>člana</w:t>
      </w:r>
      <w:r w:rsidRPr="00C26505">
        <w:rPr>
          <w:rFonts w:ascii="Arial" w:hAnsi="Arial"/>
          <w:lang w:eastAsia="en-US"/>
        </w:rPr>
        <w:t xml:space="preserve"> Nadzornega sveta Abanke d.d. skupščina za štiriletno mandatno obdobje, s pričetkom mandata dne 31. 7. 2018, imenuje  gospo </w:t>
      </w:r>
      <w:r w:rsidRPr="00C26505">
        <w:rPr>
          <w:rFonts w:ascii="Arial" w:hAnsi="Arial" w:cs="Arial"/>
        </w:rPr>
        <w:t>Varjo Dolenc.</w:t>
      </w:r>
    </w:p>
    <w:p w:rsidR="00C26505" w:rsidRPr="00C26505" w:rsidRDefault="00C26505" w:rsidP="00C26505">
      <w:pPr>
        <w:tabs>
          <w:tab w:val="left" w:pos="426"/>
        </w:tabs>
        <w:overflowPunct/>
        <w:autoSpaceDE/>
        <w:autoSpaceDN/>
        <w:adjustRightInd/>
        <w:spacing w:before="120"/>
        <w:ind w:left="426" w:hanging="426"/>
        <w:jc w:val="both"/>
        <w:textAlignment w:val="auto"/>
        <w:rPr>
          <w:rFonts w:ascii="Arial" w:hAnsi="Arial" w:cs="Arial"/>
          <w:color w:val="000000"/>
          <w:szCs w:val="24"/>
          <w:lang w:eastAsia="en-US"/>
        </w:rPr>
      </w:pPr>
    </w:p>
    <w:p w:rsidR="00C26505" w:rsidRPr="00C26505" w:rsidRDefault="00C26505" w:rsidP="00C26505">
      <w:pPr>
        <w:tabs>
          <w:tab w:val="left" w:pos="426"/>
        </w:tabs>
        <w:overflowPunct/>
        <w:autoSpaceDE/>
        <w:autoSpaceDN/>
        <w:adjustRightInd/>
        <w:ind w:left="1134" w:hanging="426"/>
        <w:jc w:val="both"/>
        <w:textAlignment w:val="auto"/>
        <w:rPr>
          <w:rFonts w:ascii="Arial" w:hAnsi="Arial" w:cs="Arial"/>
          <w:color w:val="000000"/>
          <w:szCs w:val="24"/>
        </w:rPr>
      </w:pPr>
      <w:r w:rsidRPr="00C26505">
        <w:rPr>
          <w:rFonts w:ascii="Arial" w:hAnsi="Arial" w:cs="Arial"/>
          <w:color w:val="000000"/>
          <w:szCs w:val="24"/>
        </w:rPr>
        <w:t>Predlagatelj sklepa je nadzorni svet.</w:t>
      </w:r>
    </w:p>
    <w:p w:rsidR="005475E8" w:rsidRPr="00945346" w:rsidRDefault="005475E8" w:rsidP="005475E8">
      <w:pPr>
        <w:jc w:val="both"/>
        <w:rPr>
          <w:rFonts w:ascii="Arial" w:hAnsi="Arial" w:cs="Arial"/>
        </w:rPr>
      </w:pPr>
    </w:p>
    <w:p w:rsidR="005475E8" w:rsidRPr="00945346" w:rsidRDefault="005475E8" w:rsidP="005475E8">
      <w:pPr>
        <w:ind w:left="708"/>
        <w:jc w:val="both"/>
        <w:rPr>
          <w:rFonts w:ascii="Arial" w:hAnsi="Arial" w:cs="Arial"/>
        </w:rPr>
      </w:pPr>
      <w:r w:rsidRPr="00945346">
        <w:rPr>
          <w:rFonts w:ascii="Arial" w:hAnsi="Arial" w:cs="Arial"/>
        </w:rPr>
        <w:t xml:space="preserve">Pri predlaganem sklepu je bilo oddanih 15.100.000 glasov, kar pomeni enako število delnic. Za sprejetje tega sklepa je glasovalo 15.100.000 glasov, </w:t>
      </w:r>
      <w:r w:rsidRPr="00945346">
        <w:rPr>
          <w:rFonts w:ascii="Arial" w:hAnsi="Arial" w:cs="Arial"/>
          <w:spacing w:val="2"/>
        </w:rPr>
        <w:t xml:space="preserve">kar predstavlja 100 </w:t>
      </w:r>
      <w:r w:rsidRPr="00945346">
        <w:rPr>
          <w:rFonts w:ascii="Arial" w:hAnsi="Arial" w:cs="Arial"/>
        </w:rPr>
        <w:t xml:space="preserve">% oddanih glasov. </w:t>
      </w:r>
    </w:p>
    <w:p w:rsidR="005475E8" w:rsidRPr="006844B1" w:rsidRDefault="005475E8" w:rsidP="005475E8">
      <w:pPr>
        <w:overflowPunct/>
        <w:ind w:left="720"/>
        <w:contextualSpacing/>
        <w:jc w:val="both"/>
        <w:textAlignment w:val="auto"/>
        <w:rPr>
          <w:rFonts w:ascii="Arial" w:hAnsi="Arial" w:cs="Arial"/>
          <w:szCs w:val="24"/>
        </w:rPr>
      </w:pPr>
    </w:p>
    <w:p w:rsidR="005475E8" w:rsidRPr="006844B1" w:rsidRDefault="005475E8" w:rsidP="006844B1">
      <w:pPr>
        <w:overflowPunct/>
        <w:ind w:left="708"/>
        <w:jc w:val="both"/>
        <w:textAlignment w:val="auto"/>
        <w:rPr>
          <w:rFonts w:ascii="Arial" w:hAnsi="Arial" w:cs="Arial"/>
        </w:rPr>
      </w:pPr>
    </w:p>
    <w:p w:rsidR="00945346" w:rsidRPr="00945346" w:rsidRDefault="00945346" w:rsidP="00945346">
      <w:pPr>
        <w:pStyle w:val="Default"/>
        <w:jc w:val="both"/>
        <w:rPr>
          <w:sz w:val="20"/>
          <w:szCs w:val="20"/>
        </w:rPr>
      </w:pPr>
      <w:r w:rsidRPr="00945346">
        <w:rPr>
          <w:sz w:val="20"/>
          <w:szCs w:val="20"/>
        </w:rPr>
        <w:t>Na skupščini je sodeloval pooblaščenec družbe Slovenski državni holding, d.d., ki predstavlja delničarja Republika Slovenija, ki je imetnica 15.</w:t>
      </w:r>
      <w:r w:rsidR="00E36BEA">
        <w:rPr>
          <w:sz w:val="20"/>
          <w:szCs w:val="20"/>
        </w:rPr>
        <w:t>1</w:t>
      </w:r>
      <w:r w:rsidRPr="00945346">
        <w:rPr>
          <w:sz w:val="20"/>
          <w:szCs w:val="20"/>
        </w:rPr>
        <w:t xml:space="preserve">00.000 navadnih kosovnih delnic Abanke d.d., kar predstavlja 100% osnovnega kapitala družbe. </w:t>
      </w:r>
    </w:p>
    <w:p w:rsidR="00354AD0" w:rsidRPr="00945346" w:rsidRDefault="00354AD0" w:rsidP="00945346">
      <w:pPr>
        <w:rPr>
          <w:rFonts w:ascii="Arial" w:hAnsi="Arial" w:cs="Arial"/>
        </w:rPr>
      </w:pPr>
    </w:p>
    <w:sectPr w:rsidR="00354AD0" w:rsidRPr="00945346" w:rsidSect="00F32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E4710"/>
    <w:multiLevelType w:val="multilevel"/>
    <w:tmpl w:val="CF1AC19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  <w:i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3C467B7B"/>
    <w:multiLevelType w:val="hybridMultilevel"/>
    <w:tmpl w:val="9176D3F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2475D"/>
    <w:multiLevelType w:val="hybridMultilevel"/>
    <w:tmpl w:val="FFA898B4"/>
    <w:lvl w:ilvl="0" w:tplc="FE742DA6">
      <w:start w:val="1"/>
      <w:numFmt w:val="decimal"/>
      <w:lvlText w:val="%1. člen"/>
      <w:lvlJc w:val="center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37D54"/>
    <w:multiLevelType w:val="multilevel"/>
    <w:tmpl w:val="C1CE6FAA"/>
    <w:lvl w:ilvl="0">
      <w:start w:val="1"/>
      <w:numFmt w:val="decimal"/>
      <w:pStyle w:val="le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46"/>
    <w:rsid w:val="001511E4"/>
    <w:rsid w:val="002F2381"/>
    <w:rsid w:val="00354AD0"/>
    <w:rsid w:val="005475E8"/>
    <w:rsid w:val="005F5120"/>
    <w:rsid w:val="006844B1"/>
    <w:rsid w:val="007D14CA"/>
    <w:rsid w:val="00945346"/>
    <w:rsid w:val="00967B3D"/>
    <w:rsid w:val="009C6EC1"/>
    <w:rsid w:val="00A020CD"/>
    <w:rsid w:val="00C26505"/>
    <w:rsid w:val="00E36BEA"/>
    <w:rsid w:val="00E6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65F09-5631-4BE4-AD70-F509C72A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53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len">
    <w:name w:val="Člen"/>
    <w:basedOn w:val="Navaden"/>
    <w:link w:val="lenZnak"/>
    <w:qFormat/>
    <w:rsid w:val="005F5120"/>
    <w:pPr>
      <w:numPr>
        <w:numId w:val="2"/>
      </w:numPr>
      <w:ind w:hanging="360"/>
      <w:jc w:val="center"/>
    </w:pPr>
    <w:rPr>
      <w:rFonts w:cs="Arial"/>
      <w:b/>
    </w:rPr>
  </w:style>
  <w:style w:type="character" w:customStyle="1" w:styleId="lenZnak">
    <w:name w:val="Člen Znak"/>
    <w:basedOn w:val="Privzetapisavaodstavka"/>
    <w:link w:val="len"/>
    <w:rsid w:val="005F5120"/>
    <w:rPr>
      <w:rFonts w:ascii="Arial" w:hAnsi="Arial" w:cs="Arial"/>
      <w:b/>
      <w:sz w:val="20"/>
      <w:szCs w:val="20"/>
    </w:rPr>
  </w:style>
  <w:style w:type="paragraph" w:customStyle="1" w:styleId="Telobesedila21">
    <w:name w:val="Telo besedila 21"/>
    <w:basedOn w:val="Navaden"/>
    <w:rsid w:val="00945346"/>
    <w:pPr>
      <w:jc w:val="both"/>
    </w:pPr>
    <w:rPr>
      <w:sz w:val="24"/>
    </w:rPr>
  </w:style>
  <w:style w:type="paragraph" w:styleId="Odstavekseznama">
    <w:name w:val="List Paragraph"/>
    <w:basedOn w:val="Navaden"/>
    <w:uiPriority w:val="34"/>
    <w:qFormat/>
    <w:rsid w:val="00945346"/>
    <w:pPr>
      <w:ind w:left="720"/>
      <w:contextualSpacing/>
    </w:pPr>
  </w:style>
  <w:style w:type="paragraph" w:customStyle="1" w:styleId="Default">
    <w:name w:val="Default"/>
    <w:rsid w:val="009453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customStyle="1" w:styleId="default0">
    <w:name w:val="default"/>
    <w:basedOn w:val="Navaden"/>
    <w:uiPriority w:val="99"/>
    <w:rsid w:val="00945346"/>
    <w:pPr>
      <w:overflowPunct/>
      <w:autoSpaceDE/>
      <w:autoSpaceDN/>
      <w:adjustRightInd/>
      <w:textAlignment w:val="auto"/>
    </w:pPr>
    <w:rPr>
      <w:rFonts w:ascii="Arial" w:eastAsia="Calibri" w:hAnsi="Arial" w:cs="Arial"/>
      <w:color w:val="000000"/>
      <w:sz w:val="24"/>
      <w:szCs w:val="24"/>
    </w:rPr>
  </w:style>
  <w:style w:type="paragraph" w:styleId="Telobesedila">
    <w:name w:val="Body Text"/>
    <w:basedOn w:val="Navaden"/>
    <w:link w:val="TelobesedilaZnak"/>
    <w:rsid w:val="00945346"/>
    <w:pPr>
      <w:ind w:right="-143"/>
      <w:jc w:val="both"/>
    </w:pPr>
    <w:rPr>
      <w:i/>
      <w:sz w:val="24"/>
    </w:rPr>
  </w:style>
  <w:style w:type="character" w:customStyle="1" w:styleId="TelobesedilaZnak">
    <w:name w:val="Telo besedila Znak"/>
    <w:basedOn w:val="Privzetapisavaodstavka"/>
    <w:link w:val="Telobesedila"/>
    <w:rsid w:val="00945346"/>
    <w:rPr>
      <w:rFonts w:ascii="Times New Roman" w:eastAsia="Times New Roman" w:hAnsi="Times New Roman" w:cs="Times New Roman"/>
      <w:i/>
      <w:sz w:val="24"/>
      <w:szCs w:val="20"/>
      <w:lang w:eastAsia="sl-SI"/>
    </w:rPr>
  </w:style>
  <w:style w:type="paragraph" w:customStyle="1" w:styleId="esegmenth4">
    <w:name w:val="esegment_h4"/>
    <w:basedOn w:val="Navaden"/>
    <w:uiPriority w:val="99"/>
    <w:rsid w:val="00945346"/>
    <w:pPr>
      <w:overflowPunct/>
      <w:autoSpaceDE/>
      <w:autoSpaceDN/>
      <w:adjustRightInd/>
      <w:spacing w:after="210"/>
      <w:jc w:val="center"/>
      <w:textAlignment w:val="auto"/>
    </w:pPr>
    <w:rPr>
      <w:b/>
      <w:bCs/>
      <w:color w:val="333333"/>
      <w:sz w:val="18"/>
      <w:szCs w:val="1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511E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511E4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Abanka Vipa d.d.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 Marinček</dc:creator>
  <cp:keywords/>
  <dc:description/>
  <cp:lastModifiedBy>Tomaž Marinček</cp:lastModifiedBy>
  <cp:revision>4</cp:revision>
  <cp:lastPrinted>2018-05-17T12:17:00Z</cp:lastPrinted>
  <dcterms:created xsi:type="dcterms:W3CDTF">2018-07-31T10:51:00Z</dcterms:created>
  <dcterms:modified xsi:type="dcterms:W3CDTF">2018-07-31T11:41:00Z</dcterms:modified>
</cp:coreProperties>
</file>