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817" w:rsidRPr="00F60C0C" w:rsidRDefault="008854E7" w:rsidP="0030374E">
      <w:pPr>
        <w:shd w:val="clear" w:color="auto" w:fill="FFFFFF"/>
        <w:spacing w:before="100" w:beforeAutospacing="1" w:after="100" w:afterAutospacing="1" w:line="240" w:lineRule="auto"/>
        <w:jc w:val="both"/>
        <w:rPr>
          <w:rFonts w:ascii="Tahoma" w:eastAsia="Times New Roman" w:hAnsi="Tahoma" w:cs="Tahoma"/>
          <w:lang w:eastAsia="sl-SI"/>
        </w:rPr>
      </w:pPr>
      <w:r w:rsidRPr="00F60C0C">
        <w:rPr>
          <w:rFonts w:ascii="Tahoma" w:eastAsia="Times New Roman" w:hAnsi="Tahoma" w:cs="Tahoma"/>
          <w:lang w:eastAsia="sl-SI"/>
        </w:rPr>
        <w:t xml:space="preserve">Na podlagi določil Pravil Ljubljanske borze, d.d., Ljubljana in veljavne zakonodaje uprava družbe </w:t>
      </w:r>
      <w:r w:rsidR="004D0817" w:rsidRPr="00F60C0C">
        <w:rPr>
          <w:rFonts w:ascii="Tahoma" w:eastAsia="Times New Roman" w:hAnsi="Tahoma" w:cs="Tahoma"/>
          <w:lang w:eastAsia="sl-SI"/>
        </w:rPr>
        <w:t xml:space="preserve">Triglav Naložbe, d.d., Ljubljana, </w:t>
      </w:r>
      <w:r w:rsidR="00F60C0C" w:rsidRPr="00F60C0C">
        <w:rPr>
          <w:rFonts w:ascii="Tahoma" w:eastAsia="Times New Roman" w:hAnsi="Tahoma" w:cs="Tahoma"/>
          <w:lang w:eastAsia="sl-SI"/>
        </w:rPr>
        <w:t>objavlja sklepe 3</w:t>
      </w:r>
      <w:r w:rsidRPr="00F60C0C">
        <w:rPr>
          <w:rFonts w:ascii="Tahoma" w:eastAsia="Times New Roman" w:hAnsi="Tahoma" w:cs="Tahoma"/>
          <w:lang w:eastAsia="sl-SI"/>
        </w:rPr>
        <w:t xml:space="preserve">. </w:t>
      </w:r>
      <w:r w:rsidR="003C1030" w:rsidRPr="00F60C0C">
        <w:rPr>
          <w:rFonts w:ascii="Tahoma" w:eastAsia="Times New Roman" w:hAnsi="Tahoma" w:cs="Tahoma"/>
          <w:lang w:eastAsia="sl-SI"/>
        </w:rPr>
        <w:t>iz</w:t>
      </w:r>
      <w:r w:rsidRPr="00F60C0C">
        <w:rPr>
          <w:rFonts w:ascii="Tahoma" w:eastAsia="Times New Roman" w:hAnsi="Tahoma" w:cs="Tahoma"/>
          <w:lang w:eastAsia="sl-SI"/>
        </w:rPr>
        <w:t xml:space="preserve">redne skupščine družbe Triglav Naložbe, d.d., ki je bila dne </w:t>
      </w:r>
      <w:r w:rsidR="00F60C0C" w:rsidRPr="00F60C0C">
        <w:rPr>
          <w:rFonts w:ascii="Tahoma" w:eastAsia="Times New Roman" w:hAnsi="Tahoma" w:cs="Tahoma"/>
          <w:lang w:eastAsia="sl-SI"/>
        </w:rPr>
        <w:t>27.12.</w:t>
      </w:r>
      <w:r w:rsidRPr="00F60C0C">
        <w:rPr>
          <w:rFonts w:ascii="Tahoma" w:eastAsia="Times New Roman" w:hAnsi="Tahoma" w:cs="Tahoma"/>
          <w:lang w:eastAsia="sl-SI"/>
        </w:rPr>
        <w:t xml:space="preserve">2010 v konferenčni dvorani GH Union, </w:t>
      </w:r>
      <w:r w:rsidRPr="00F60C0C">
        <w:rPr>
          <w:rFonts w:ascii="Tahoma" w:hAnsi="Tahoma" w:cs="Tahoma"/>
        </w:rPr>
        <w:t>Central hotel,</w:t>
      </w:r>
      <w:r w:rsidRPr="00F60C0C">
        <w:rPr>
          <w:rFonts w:ascii="Tahoma" w:eastAsia="Times New Roman" w:hAnsi="Tahoma" w:cs="Tahoma"/>
          <w:lang w:eastAsia="sl-SI"/>
        </w:rPr>
        <w:t xml:space="preserve"> Miklošičeva ulica 9, Ljubljana. </w:t>
      </w:r>
    </w:p>
    <w:p w:rsidR="008854E7" w:rsidRPr="00F60C0C" w:rsidRDefault="008854E7" w:rsidP="0030374E">
      <w:pPr>
        <w:shd w:val="clear" w:color="auto" w:fill="FFFFFF"/>
        <w:spacing w:before="100" w:beforeAutospacing="1" w:after="100" w:afterAutospacing="1" w:line="240" w:lineRule="auto"/>
        <w:jc w:val="both"/>
        <w:rPr>
          <w:rFonts w:ascii="Tahoma" w:eastAsia="Times New Roman" w:hAnsi="Tahoma" w:cs="Tahoma"/>
          <w:lang w:eastAsia="sl-SI"/>
        </w:rPr>
      </w:pPr>
      <w:r w:rsidRPr="00F60C0C">
        <w:rPr>
          <w:rFonts w:ascii="Tahoma" w:eastAsia="Times New Roman" w:hAnsi="Tahoma" w:cs="Tahoma"/>
          <w:lang w:eastAsia="sl-SI"/>
        </w:rPr>
        <w:t xml:space="preserve">Skupno število na skupščini zastopanih delnic in glasovalnih pravic je bilo </w:t>
      </w:r>
      <w:r w:rsidR="00045EE5" w:rsidRPr="00F60C0C">
        <w:rPr>
          <w:rFonts w:ascii="Tahoma" w:eastAsia="Times New Roman" w:hAnsi="Tahoma" w:cs="Tahoma"/>
          <w:lang w:eastAsia="sl-SI"/>
        </w:rPr>
        <w:t>10.</w:t>
      </w:r>
      <w:r w:rsidR="004E0F2B">
        <w:rPr>
          <w:rFonts w:ascii="Tahoma" w:eastAsia="Times New Roman" w:hAnsi="Tahoma" w:cs="Tahoma"/>
          <w:lang w:eastAsia="sl-SI"/>
        </w:rPr>
        <w:t>565.196</w:t>
      </w:r>
      <w:r w:rsidRPr="00F60C0C">
        <w:rPr>
          <w:rFonts w:ascii="Tahoma" w:eastAsia="Times New Roman" w:hAnsi="Tahoma" w:cs="Tahoma"/>
          <w:lang w:eastAsia="sl-SI"/>
        </w:rPr>
        <w:t xml:space="preserve"> oziroma </w:t>
      </w:r>
      <w:r w:rsidR="004E0F2B">
        <w:rPr>
          <w:rFonts w:ascii="Tahoma" w:eastAsia="Times New Roman" w:hAnsi="Tahoma" w:cs="Tahoma"/>
          <w:lang w:eastAsia="sl-SI"/>
        </w:rPr>
        <w:t>80,15</w:t>
      </w:r>
      <w:r w:rsidRPr="00F60C0C">
        <w:rPr>
          <w:rFonts w:ascii="Tahoma" w:eastAsia="Times New Roman" w:hAnsi="Tahoma" w:cs="Tahoma"/>
          <w:lang w:eastAsia="sl-SI"/>
        </w:rPr>
        <w:t xml:space="preserve"> % vseh delnic z glasovalno pravico.</w:t>
      </w:r>
    </w:p>
    <w:p w:rsidR="008854E7" w:rsidRPr="00F60C0C" w:rsidRDefault="008854E7" w:rsidP="008854E7">
      <w:pPr>
        <w:shd w:val="clear" w:color="auto" w:fill="FFFFFF"/>
        <w:spacing w:before="100" w:beforeAutospacing="1" w:after="100" w:afterAutospacing="1" w:line="240" w:lineRule="auto"/>
        <w:rPr>
          <w:rFonts w:ascii="Tahoma" w:eastAsia="Times New Roman" w:hAnsi="Tahoma" w:cs="Tahoma"/>
          <w:lang w:eastAsia="sl-SI"/>
        </w:rPr>
      </w:pPr>
      <w:r w:rsidRPr="00F60C0C">
        <w:rPr>
          <w:rFonts w:ascii="Tahoma" w:eastAsia="Times New Roman" w:hAnsi="Tahoma" w:cs="Tahoma"/>
          <w:b/>
          <w:bCs/>
          <w:lang w:eastAsia="sl-SI"/>
        </w:rPr>
        <w:t>Sprejeti sklepi skupščine</w:t>
      </w:r>
    </w:p>
    <w:p w:rsidR="0030374E" w:rsidRPr="00F60C0C" w:rsidRDefault="008854E7" w:rsidP="0030374E">
      <w:pPr>
        <w:numPr>
          <w:ilvl w:val="0"/>
          <w:numId w:val="1"/>
        </w:numPr>
        <w:shd w:val="clear" w:color="auto" w:fill="FFFFFF"/>
        <w:spacing w:before="100" w:beforeAutospacing="1" w:after="240" w:line="240" w:lineRule="auto"/>
        <w:contextualSpacing/>
        <w:rPr>
          <w:rFonts w:ascii="Tahoma" w:eastAsia="Times New Roman" w:hAnsi="Tahoma" w:cs="Tahoma"/>
          <w:b/>
          <w:lang w:eastAsia="sl-SI"/>
        </w:rPr>
      </w:pPr>
      <w:r w:rsidRPr="00F60C0C">
        <w:rPr>
          <w:rFonts w:ascii="Tahoma" w:eastAsia="Times New Roman" w:hAnsi="Tahoma" w:cs="Tahoma"/>
          <w:b/>
          <w:bCs/>
          <w:lang w:eastAsia="sl-SI"/>
        </w:rPr>
        <w:t>Otvoritev skupščine in imenovanje organov skupščine</w:t>
      </w:r>
      <w:r w:rsidR="0030374E" w:rsidRPr="00F60C0C">
        <w:rPr>
          <w:rFonts w:ascii="Tahoma" w:eastAsia="Times New Roman" w:hAnsi="Tahoma" w:cs="Tahoma"/>
          <w:lang w:eastAsia="sl-SI"/>
        </w:rPr>
        <w:br/>
      </w:r>
      <w:r w:rsidR="0030374E" w:rsidRPr="00F60C0C">
        <w:rPr>
          <w:rFonts w:ascii="Tahoma" w:eastAsia="Times New Roman" w:hAnsi="Tahoma" w:cs="Tahoma"/>
          <w:b/>
          <w:lang w:eastAsia="sl-SI"/>
        </w:rPr>
        <w:t>Sklep št. 1:</w:t>
      </w:r>
    </w:p>
    <w:p w:rsidR="0030374E" w:rsidRPr="00F60C0C" w:rsidRDefault="0030374E" w:rsidP="0030374E">
      <w:pPr>
        <w:spacing w:after="0" w:line="240" w:lineRule="auto"/>
        <w:ind w:left="708"/>
        <w:contextualSpacing/>
        <w:jc w:val="both"/>
        <w:rPr>
          <w:rFonts w:ascii="Tahoma" w:eastAsia="Times New Roman" w:hAnsi="Tahoma" w:cs="Tahoma"/>
          <w:b/>
          <w:lang w:eastAsia="sl-SI"/>
        </w:rPr>
      </w:pPr>
      <w:r w:rsidRPr="00F60C0C">
        <w:rPr>
          <w:rFonts w:ascii="Tahoma" w:eastAsia="Times New Roman" w:hAnsi="Tahoma" w:cs="Tahoma"/>
          <w:b/>
          <w:lang w:eastAsia="sl-SI"/>
        </w:rPr>
        <w:t>Za predsednika skupščine se imenuje Črt Slokan.</w:t>
      </w:r>
    </w:p>
    <w:p w:rsidR="0030374E" w:rsidRPr="00F60C0C" w:rsidRDefault="003E3C80" w:rsidP="0030374E">
      <w:pPr>
        <w:spacing w:after="0" w:line="240" w:lineRule="auto"/>
        <w:ind w:left="708"/>
        <w:jc w:val="both"/>
        <w:rPr>
          <w:rFonts w:ascii="Tahoma" w:eastAsia="Times New Roman" w:hAnsi="Tahoma" w:cs="Tahoma"/>
          <w:b/>
          <w:lang w:eastAsia="sl-SI"/>
        </w:rPr>
      </w:pPr>
      <w:r w:rsidRPr="00F60C0C">
        <w:rPr>
          <w:rFonts w:ascii="Tahoma" w:eastAsia="Times New Roman" w:hAnsi="Tahoma" w:cs="Tahoma"/>
          <w:b/>
          <w:lang w:eastAsia="sl-SI"/>
        </w:rPr>
        <w:t>Za preštevalko</w:t>
      </w:r>
      <w:r w:rsidR="0030374E" w:rsidRPr="00F60C0C">
        <w:rPr>
          <w:rFonts w:ascii="Tahoma" w:eastAsia="Times New Roman" w:hAnsi="Tahoma" w:cs="Tahoma"/>
          <w:b/>
          <w:lang w:eastAsia="sl-SI"/>
        </w:rPr>
        <w:t xml:space="preserve"> glasov se imenuje Barbara Demšar.</w:t>
      </w:r>
    </w:p>
    <w:p w:rsidR="0030374E" w:rsidRPr="00F60C0C" w:rsidRDefault="0030374E" w:rsidP="0030374E">
      <w:pPr>
        <w:spacing w:after="0" w:line="240" w:lineRule="auto"/>
        <w:ind w:left="708"/>
        <w:jc w:val="both"/>
        <w:rPr>
          <w:rFonts w:ascii="Tahoma" w:eastAsia="Times New Roman" w:hAnsi="Tahoma" w:cs="Tahoma"/>
          <w:b/>
          <w:lang w:eastAsia="sl-SI"/>
        </w:rPr>
      </w:pPr>
      <w:r w:rsidRPr="00F60C0C">
        <w:rPr>
          <w:rFonts w:ascii="Tahoma" w:eastAsia="Times New Roman" w:hAnsi="Tahoma" w:cs="Tahoma"/>
          <w:b/>
          <w:lang w:eastAsia="sl-SI"/>
        </w:rPr>
        <w:t>Skupšč</w:t>
      </w:r>
      <w:r w:rsidR="003E3C80" w:rsidRPr="00F60C0C">
        <w:rPr>
          <w:rFonts w:ascii="Tahoma" w:eastAsia="Times New Roman" w:hAnsi="Tahoma" w:cs="Tahoma"/>
          <w:b/>
          <w:lang w:eastAsia="sl-SI"/>
        </w:rPr>
        <w:t>i</w:t>
      </w:r>
      <w:r w:rsidR="00AF08A3" w:rsidRPr="00F60C0C">
        <w:rPr>
          <w:rFonts w:ascii="Tahoma" w:eastAsia="Times New Roman" w:hAnsi="Tahoma" w:cs="Tahoma"/>
          <w:b/>
          <w:lang w:eastAsia="sl-SI"/>
        </w:rPr>
        <w:t>ni prisostvuje vabljena notarka nada Kumar.</w:t>
      </w:r>
    </w:p>
    <w:p w:rsidR="008854E7" w:rsidRPr="00F60C0C" w:rsidRDefault="008854E7" w:rsidP="0026569A">
      <w:pPr>
        <w:spacing w:after="0" w:line="240" w:lineRule="auto"/>
        <w:ind w:left="708"/>
        <w:jc w:val="both"/>
        <w:rPr>
          <w:rFonts w:ascii="Tahoma" w:hAnsi="Tahoma" w:cs="Tahoma"/>
        </w:rPr>
      </w:pPr>
      <w:r w:rsidRPr="00F60C0C">
        <w:rPr>
          <w:rFonts w:ascii="Tahoma" w:eastAsia="Times New Roman" w:hAnsi="Tahoma" w:cs="Tahoma"/>
          <w:lang w:eastAsia="sl-SI"/>
        </w:rPr>
        <w:br/>
      </w:r>
      <w:r w:rsidR="0030374E" w:rsidRPr="00F60C0C">
        <w:rPr>
          <w:rFonts w:ascii="Tahoma" w:eastAsia="Times New Roman" w:hAnsi="Tahoma" w:cs="Tahoma"/>
          <w:lang w:eastAsia="sl-SI"/>
        </w:rPr>
        <w:t>Sklep je bil sprejet v predlagani vsebini.</w:t>
      </w:r>
      <w:r w:rsidR="004D0817" w:rsidRPr="00F60C0C">
        <w:rPr>
          <w:rFonts w:ascii="Tahoma" w:eastAsia="Times New Roman" w:hAnsi="Tahoma" w:cs="Tahoma"/>
          <w:lang w:eastAsia="sl-SI"/>
        </w:rPr>
        <w:t xml:space="preserve"> </w:t>
      </w:r>
      <w:r w:rsidR="004D0817" w:rsidRPr="00F60C0C">
        <w:rPr>
          <w:rFonts w:ascii="Tahoma" w:hAnsi="Tahoma" w:cs="Tahoma"/>
        </w:rPr>
        <w:t xml:space="preserve">Pri predlaganem sklepu je bilo oddanih </w:t>
      </w:r>
      <w:r w:rsidR="00045EE5" w:rsidRPr="00F60C0C">
        <w:rPr>
          <w:rFonts w:ascii="Tahoma" w:eastAsia="Times New Roman" w:hAnsi="Tahoma" w:cs="Tahoma"/>
          <w:lang w:eastAsia="sl-SI"/>
        </w:rPr>
        <w:t>10.5</w:t>
      </w:r>
      <w:r w:rsidR="00FA524F">
        <w:rPr>
          <w:rFonts w:ascii="Tahoma" w:eastAsia="Times New Roman" w:hAnsi="Tahoma" w:cs="Tahoma"/>
          <w:lang w:eastAsia="sl-SI"/>
        </w:rPr>
        <w:t>65.196</w:t>
      </w:r>
      <w:r w:rsidR="00045EE5" w:rsidRPr="00F60C0C">
        <w:rPr>
          <w:rFonts w:ascii="Tahoma" w:eastAsia="Times New Roman" w:hAnsi="Tahoma" w:cs="Tahoma"/>
          <w:lang w:eastAsia="sl-SI"/>
        </w:rPr>
        <w:t xml:space="preserve"> </w:t>
      </w:r>
      <w:r w:rsidR="004D0817" w:rsidRPr="00F60C0C">
        <w:rPr>
          <w:rFonts w:ascii="Tahoma" w:hAnsi="Tahoma" w:cs="Tahoma"/>
        </w:rPr>
        <w:t xml:space="preserve">glasov, kar pomeni enako število delnic. </w:t>
      </w:r>
      <w:r w:rsidRPr="00F60C0C">
        <w:rPr>
          <w:rFonts w:ascii="Tahoma" w:eastAsia="Times New Roman" w:hAnsi="Tahoma" w:cs="Tahoma"/>
          <w:lang w:eastAsia="sl-SI"/>
        </w:rPr>
        <w:t xml:space="preserve">Za sprejetje tega sklepa je glasovalo </w:t>
      </w:r>
      <w:r w:rsidR="00FA524F">
        <w:rPr>
          <w:rFonts w:ascii="Tahoma" w:eastAsia="Times New Roman" w:hAnsi="Tahoma" w:cs="Tahoma"/>
          <w:lang w:eastAsia="sl-SI"/>
        </w:rPr>
        <w:t>10.565.196</w:t>
      </w:r>
      <w:r w:rsidR="00045EE5" w:rsidRPr="00F60C0C">
        <w:rPr>
          <w:rFonts w:ascii="Tahoma" w:eastAsia="Times New Roman" w:hAnsi="Tahoma" w:cs="Tahoma"/>
          <w:lang w:eastAsia="sl-SI"/>
        </w:rPr>
        <w:t xml:space="preserve"> </w:t>
      </w:r>
      <w:r w:rsidRPr="00F60C0C">
        <w:rPr>
          <w:rFonts w:ascii="Tahoma" w:eastAsia="Times New Roman" w:hAnsi="Tahoma" w:cs="Tahoma"/>
          <w:lang w:eastAsia="sl-SI"/>
        </w:rPr>
        <w:t>delnic, kar predstavlja 100 % od vseh oddanih glasov.</w:t>
      </w:r>
      <w:r w:rsidR="004D0817" w:rsidRPr="00F60C0C">
        <w:rPr>
          <w:rFonts w:ascii="Tahoma" w:eastAsia="Times New Roman" w:hAnsi="Tahoma" w:cs="Tahoma"/>
          <w:lang w:eastAsia="sl-SI"/>
        </w:rPr>
        <w:t xml:space="preserve"> </w:t>
      </w:r>
      <w:r w:rsidR="004D0817" w:rsidRPr="00F60C0C">
        <w:rPr>
          <w:rFonts w:ascii="Tahoma" w:hAnsi="Tahoma" w:cs="Tahoma"/>
        </w:rPr>
        <w:t>Nič glasov ni glasovalo proti in nič glasov ni bilo vzdržanih.</w:t>
      </w:r>
    </w:p>
    <w:p w:rsidR="00274912" w:rsidRPr="00F60C0C" w:rsidRDefault="00274912" w:rsidP="0026569A">
      <w:pPr>
        <w:spacing w:after="0" w:line="240" w:lineRule="auto"/>
        <w:ind w:left="708"/>
        <w:jc w:val="both"/>
        <w:rPr>
          <w:rFonts w:ascii="Tahoma" w:eastAsia="Times New Roman" w:hAnsi="Tahoma" w:cs="Tahoma"/>
          <w:lang w:eastAsia="sl-SI"/>
        </w:rPr>
      </w:pPr>
    </w:p>
    <w:p w:rsidR="00F60C0C" w:rsidRPr="00F60C0C" w:rsidRDefault="00F60C0C" w:rsidP="00F60C0C">
      <w:pPr>
        <w:numPr>
          <w:ilvl w:val="0"/>
          <w:numId w:val="1"/>
        </w:numPr>
        <w:shd w:val="clear" w:color="auto" w:fill="FFFFFF"/>
        <w:spacing w:before="100" w:beforeAutospacing="1" w:after="240" w:line="240" w:lineRule="auto"/>
        <w:contextualSpacing/>
        <w:rPr>
          <w:rFonts w:ascii="Tahoma" w:eastAsia="Times New Roman" w:hAnsi="Tahoma" w:cs="Tahoma"/>
          <w:b/>
          <w:bCs/>
          <w:lang w:eastAsia="sl-SI"/>
        </w:rPr>
      </w:pPr>
      <w:r w:rsidRPr="00F60C0C">
        <w:rPr>
          <w:rFonts w:ascii="Tahoma" w:eastAsia="Times New Roman" w:hAnsi="Tahoma" w:cs="Tahoma"/>
          <w:b/>
          <w:bCs/>
          <w:lang w:eastAsia="sl-SI"/>
        </w:rPr>
        <w:t xml:space="preserve">Povečanje osnovnega kapitala s stvarnim vložkom </w:t>
      </w:r>
    </w:p>
    <w:p w:rsidR="00F60C0C" w:rsidRPr="00F60C0C" w:rsidRDefault="00F60C0C" w:rsidP="00F60C0C">
      <w:pPr>
        <w:shd w:val="clear" w:color="auto" w:fill="FFFFFF"/>
        <w:spacing w:before="100" w:beforeAutospacing="1" w:after="240" w:line="240" w:lineRule="auto"/>
        <w:ind w:left="720"/>
        <w:contextualSpacing/>
        <w:rPr>
          <w:rFonts w:ascii="Tahoma" w:eastAsia="Times New Roman" w:hAnsi="Tahoma" w:cs="Tahoma"/>
          <w:b/>
          <w:bCs/>
          <w:lang w:eastAsia="sl-SI"/>
        </w:rPr>
      </w:pPr>
    </w:p>
    <w:p w:rsidR="00274912" w:rsidRPr="00F60C0C" w:rsidRDefault="00274912" w:rsidP="00274912">
      <w:pPr>
        <w:shd w:val="clear" w:color="auto" w:fill="FFFFFF"/>
        <w:spacing w:before="100" w:beforeAutospacing="1" w:after="240" w:line="240" w:lineRule="auto"/>
        <w:ind w:left="720"/>
        <w:contextualSpacing/>
        <w:rPr>
          <w:rFonts w:ascii="Tahoma" w:eastAsia="Times New Roman" w:hAnsi="Tahoma" w:cs="Tahoma"/>
          <w:b/>
          <w:bCs/>
          <w:lang w:eastAsia="sl-SI"/>
        </w:rPr>
      </w:pPr>
    </w:p>
    <w:p w:rsidR="0030374E" w:rsidRPr="00F60C0C" w:rsidRDefault="00274912" w:rsidP="0030374E">
      <w:pPr>
        <w:shd w:val="clear" w:color="auto" w:fill="FFFFFF"/>
        <w:spacing w:before="100" w:beforeAutospacing="1" w:after="0" w:line="240" w:lineRule="auto"/>
        <w:ind w:left="720"/>
        <w:contextualSpacing/>
        <w:rPr>
          <w:rFonts w:ascii="Tahoma" w:eastAsia="Times New Roman" w:hAnsi="Tahoma" w:cs="Tahoma"/>
          <w:b/>
          <w:lang w:eastAsia="sl-SI"/>
        </w:rPr>
      </w:pPr>
      <w:r w:rsidRPr="00F60C0C">
        <w:rPr>
          <w:rFonts w:ascii="Tahoma" w:eastAsia="Times New Roman" w:hAnsi="Tahoma" w:cs="Tahoma"/>
          <w:b/>
          <w:lang w:eastAsia="sl-SI"/>
        </w:rPr>
        <w:t>Sklep št. 2.:</w:t>
      </w:r>
    </w:p>
    <w:p w:rsidR="00F60C0C" w:rsidRPr="00F60C0C" w:rsidRDefault="00F60C0C" w:rsidP="00F60C0C">
      <w:pPr>
        <w:pStyle w:val="ListParagraph"/>
        <w:numPr>
          <w:ilvl w:val="1"/>
          <w:numId w:val="7"/>
        </w:numPr>
        <w:spacing w:after="0" w:line="240" w:lineRule="auto"/>
        <w:jc w:val="both"/>
        <w:rPr>
          <w:rFonts w:ascii="Tahoma" w:hAnsi="Tahoma" w:cs="Tahoma"/>
        </w:rPr>
      </w:pPr>
      <w:r w:rsidRPr="00F60C0C">
        <w:rPr>
          <w:rFonts w:ascii="Tahoma" w:hAnsi="Tahoma" w:cs="Tahoma"/>
        </w:rPr>
        <w:t xml:space="preserve">Osnovni kapital družbe Triglav Naložbe, d.d. se poveča za 26.025.425,44 EUR, in sicer iz sedanjih 17.205.785,32 EUR na 43.231.210,76 EUR. </w:t>
      </w:r>
    </w:p>
    <w:p w:rsidR="00F60C0C" w:rsidRPr="00F60C0C" w:rsidRDefault="00F60C0C" w:rsidP="00F60C0C">
      <w:pPr>
        <w:pStyle w:val="ListParagraph"/>
        <w:ind w:left="1140"/>
        <w:jc w:val="both"/>
        <w:rPr>
          <w:rFonts w:ascii="Tahoma" w:hAnsi="Tahoma" w:cs="Tahoma"/>
        </w:rPr>
      </w:pPr>
    </w:p>
    <w:p w:rsidR="00F60C0C" w:rsidRPr="00F60C0C" w:rsidRDefault="00F60C0C" w:rsidP="00F60C0C">
      <w:pPr>
        <w:pStyle w:val="ListParagraph"/>
        <w:numPr>
          <w:ilvl w:val="1"/>
          <w:numId w:val="7"/>
        </w:numPr>
        <w:spacing w:after="0" w:line="240" w:lineRule="auto"/>
        <w:jc w:val="both"/>
        <w:rPr>
          <w:rFonts w:ascii="Tahoma" w:hAnsi="Tahoma" w:cs="Tahoma"/>
        </w:rPr>
      </w:pPr>
      <w:r w:rsidRPr="00F60C0C">
        <w:rPr>
          <w:rFonts w:ascii="Tahoma" w:hAnsi="Tahoma" w:cs="Tahoma"/>
        </w:rPr>
        <w:t>Povečanje osnovnega kapitala v znesku 26.025.425,44 EUR se izvede z izdajo 19.939.612 novih navadnih prosto prenosljivih imenskih kosovnih delnic, ki imajo enak pripadajoč znesek in enake lastnosti kot obstoječe delnice, s katerimi skupaj tvorijo isti razred. Emisijska vrednost (prodajna cena) nove delnice znaša 1,58 EUR za eno novoizdano delnico, tako da skupna emisijska vrednost vseh novoizdanih delnic znaša  31.504.586,96 EUR. Razlika med zneskom povečanja osnovnega kapitala (26.025.425,44 EUR) in emisijsko vrednostjo vseh vplačanih novoizdanih delnic (31.504.586,96 EUR) znaša 5.479.161,52 EUR in predstavlja presežek vplačanega kapitala.</w:t>
      </w:r>
    </w:p>
    <w:p w:rsidR="00F60C0C" w:rsidRPr="00F60C0C" w:rsidRDefault="00F60C0C" w:rsidP="00F60C0C">
      <w:pPr>
        <w:pStyle w:val="ListParagraph"/>
        <w:jc w:val="both"/>
        <w:rPr>
          <w:rFonts w:ascii="Tahoma" w:hAnsi="Tahoma" w:cs="Tahoma"/>
        </w:rPr>
      </w:pPr>
      <w:r w:rsidRPr="00F60C0C">
        <w:rPr>
          <w:rFonts w:ascii="Tahoma" w:hAnsi="Tahoma" w:cs="Tahoma"/>
        </w:rPr>
        <w:t xml:space="preserve"> </w:t>
      </w:r>
    </w:p>
    <w:p w:rsidR="00F60C0C" w:rsidRPr="00F60C0C" w:rsidRDefault="00F60C0C" w:rsidP="00F60C0C">
      <w:pPr>
        <w:pStyle w:val="ListParagraph"/>
        <w:numPr>
          <w:ilvl w:val="1"/>
          <w:numId w:val="7"/>
        </w:numPr>
        <w:spacing w:after="0" w:line="240" w:lineRule="auto"/>
        <w:jc w:val="both"/>
        <w:rPr>
          <w:rFonts w:ascii="Tahoma" w:hAnsi="Tahoma" w:cs="Tahoma"/>
        </w:rPr>
      </w:pPr>
      <w:r w:rsidRPr="00F60C0C">
        <w:rPr>
          <w:rFonts w:ascii="Tahoma" w:hAnsi="Tahoma" w:cs="Tahoma"/>
        </w:rPr>
        <w:t xml:space="preserve">Vseh 19.939.612 novoizdanih delnic, katerih skupna emisijska vrednost (prodajna cena) znaša </w:t>
      </w:r>
      <w:bookmarkStart w:id="0" w:name="OLE_LINK1"/>
      <w:bookmarkStart w:id="1" w:name="OLE_LINK2"/>
      <w:r w:rsidRPr="00F60C0C">
        <w:rPr>
          <w:rFonts w:ascii="Tahoma" w:hAnsi="Tahoma" w:cs="Tahoma"/>
        </w:rPr>
        <w:t>31.504.586,96 EUR</w:t>
      </w:r>
      <w:bookmarkEnd w:id="0"/>
      <w:bookmarkEnd w:id="1"/>
      <w:r w:rsidRPr="00F60C0C">
        <w:rPr>
          <w:rFonts w:ascii="Tahoma" w:hAnsi="Tahoma" w:cs="Tahoma"/>
        </w:rPr>
        <w:t>, vpiše in vplača delničar Zavarovalnica Triglav d.d., Miklošičeva cesta 19, 1000 Ljubljana, matična številka: 5063345000, s stvarnim vložkom, katerega predmet je:</w:t>
      </w:r>
    </w:p>
    <w:p w:rsidR="00F60C0C" w:rsidRPr="00F60C0C" w:rsidRDefault="00F60C0C" w:rsidP="00F60C0C">
      <w:pPr>
        <w:pStyle w:val="ListParagraph"/>
        <w:numPr>
          <w:ilvl w:val="2"/>
          <w:numId w:val="8"/>
        </w:numPr>
        <w:tabs>
          <w:tab w:val="left" w:pos="1701"/>
        </w:tabs>
        <w:spacing w:after="0" w:line="240" w:lineRule="auto"/>
        <w:ind w:left="1701" w:hanging="567"/>
        <w:jc w:val="both"/>
        <w:rPr>
          <w:rFonts w:ascii="Tahoma" w:hAnsi="Tahoma" w:cs="Tahoma"/>
        </w:rPr>
      </w:pPr>
      <w:r w:rsidRPr="00F60C0C">
        <w:rPr>
          <w:rFonts w:ascii="Tahoma" w:hAnsi="Tahoma" w:cs="Tahoma"/>
        </w:rPr>
        <w:t>15.722 delnic družbe AVRIGO Družba za avtobusni promet in turizem d.d. Nova Gorica, Kidričeva ulica 20, Nova Gorica, matična številka: 5143373000, kar predstavlja 46,51% v osnovnem kapitalu;</w:t>
      </w:r>
    </w:p>
    <w:p w:rsidR="00F60C0C" w:rsidRPr="00F60C0C" w:rsidRDefault="00F60C0C" w:rsidP="00F60C0C">
      <w:pPr>
        <w:pStyle w:val="ListParagraph"/>
        <w:numPr>
          <w:ilvl w:val="2"/>
          <w:numId w:val="8"/>
        </w:numPr>
        <w:tabs>
          <w:tab w:val="left" w:pos="1701"/>
        </w:tabs>
        <w:spacing w:after="0" w:line="240" w:lineRule="auto"/>
        <w:ind w:left="1701" w:hanging="567"/>
        <w:jc w:val="both"/>
        <w:rPr>
          <w:rFonts w:ascii="Tahoma" w:hAnsi="Tahoma" w:cs="Tahoma"/>
        </w:rPr>
      </w:pPr>
      <w:r w:rsidRPr="00F60C0C">
        <w:rPr>
          <w:rFonts w:ascii="Tahoma" w:hAnsi="Tahoma" w:cs="Tahoma"/>
        </w:rPr>
        <w:t>300.438 delnic družbe CIMOS d.d. AVTOMOBILSKA INDUSTRIJA, Cesta marežganskega upora 2, Koper, matična številka: 5040302000, kar prestavlja 1,80% v osnovnem kapitalu;</w:t>
      </w:r>
    </w:p>
    <w:p w:rsidR="00F60C0C" w:rsidRPr="00F60C0C" w:rsidRDefault="00F60C0C" w:rsidP="00F60C0C">
      <w:pPr>
        <w:pStyle w:val="ListParagraph"/>
        <w:numPr>
          <w:ilvl w:val="2"/>
          <w:numId w:val="8"/>
        </w:numPr>
        <w:tabs>
          <w:tab w:val="left" w:pos="1701"/>
        </w:tabs>
        <w:spacing w:after="0" w:line="240" w:lineRule="auto"/>
        <w:ind w:left="1701" w:hanging="567"/>
        <w:jc w:val="both"/>
        <w:rPr>
          <w:rFonts w:ascii="Tahoma" w:hAnsi="Tahoma" w:cs="Tahoma"/>
        </w:rPr>
      </w:pPr>
      <w:r w:rsidRPr="00F60C0C">
        <w:rPr>
          <w:rFonts w:ascii="Tahoma" w:hAnsi="Tahoma" w:cs="Tahoma"/>
        </w:rPr>
        <w:t>poslovni delež v družbi ELAN,</w:t>
      </w:r>
      <w:r w:rsidR="00FA524F">
        <w:rPr>
          <w:rFonts w:ascii="Tahoma" w:hAnsi="Tahoma" w:cs="Tahoma"/>
        </w:rPr>
        <w:t xml:space="preserve"> </w:t>
      </w:r>
      <w:r w:rsidR="00FA524F" w:rsidRPr="00FA524F">
        <w:rPr>
          <w:rFonts w:ascii="Tahoma" w:hAnsi="Tahoma" w:cs="Tahoma"/>
        </w:rPr>
        <w:t>proizvodnja športnih izdelkov</w:t>
      </w:r>
      <w:r w:rsidR="00FA524F">
        <w:rPr>
          <w:rFonts w:ascii="Tahoma" w:hAnsi="Tahoma" w:cs="Tahoma"/>
        </w:rPr>
        <w:t>,</w:t>
      </w:r>
      <w:r w:rsidRPr="00F60C0C">
        <w:rPr>
          <w:rFonts w:ascii="Tahoma" w:hAnsi="Tahoma" w:cs="Tahoma"/>
        </w:rPr>
        <w:t xml:space="preserve"> d.o.o., Begunje na Gorenjskem 1, Begunje na Gorenjskem, matična številka: 1304836000, v nominalnem znesku 308.580,33 EUR, kar predstavlja 11,8876% v osnovnem kapitalu;</w:t>
      </w:r>
    </w:p>
    <w:p w:rsidR="00F60C0C" w:rsidRPr="00F60C0C" w:rsidRDefault="00F60C0C" w:rsidP="00F60C0C">
      <w:pPr>
        <w:pStyle w:val="ListParagraph"/>
        <w:numPr>
          <w:ilvl w:val="2"/>
          <w:numId w:val="8"/>
        </w:numPr>
        <w:tabs>
          <w:tab w:val="left" w:pos="1701"/>
        </w:tabs>
        <w:spacing w:after="0" w:line="240" w:lineRule="auto"/>
        <w:ind w:left="1701" w:hanging="567"/>
        <w:jc w:val="both"/>
        <w:rPr>
          <w:rFonts w:ascii="Tahoma" w:hAnsi="Tahoma" w:cs="Tahoma"/>
        </w:rPr>
      </w:pPr>
      <w:r w:rsidRPr="00F60C0C">
        <w:rPr>
          <w:rFonts w:ascii="Tahoma" w:hAnsi="Tahoma" w:cs="Tahoma"/>
        </w:rPr>
        <w:lastRenderedPageBreak/>
        <w:t>179.212 delnic družbe ELEKTRO PRIMORSKA podjetje za distribucijo električne energije, d.d., Erjavčeva ulica 22, Nova Gorica, matična številka: 5229839000, kar predstavlja 0,95% osnovnega kapitala;</w:t>
      </w:r>
    </w:p>
    <w:p w:rsidR="00F60C0C" w:rsidRPr="00F60C0C" w:rsidRDefault="00F60C0C" w:rsidP="00F60C0C">
      <w:pPr>
        <w:pStyle w:val="ListParagraph"/>
        <w:numPr>
          <w:ilvl w:val="2"/>
          <w:numId w:val="8"/>
        </w:numPr>
        <w:tabs>
          <w:tab w:val="left" w:pos="1701"/>
        </w:tabs>
        <w:spacing w:after="0" w:line="240" w:lineRule="auto"/>
        <w:ind w:left="1701" w:hanging="567"/>
        <w:jc w:val="both"/>
        <w:rPr>
          <w:rFonts w:ascii="Tahoma" w:hAnsi="Tahoma" w:cs="Tahoma"/>
        </w:rPr>
      </w:pPr>
      <w:r w:rsidRPr="00F60C0C">
        <w:rPr>
          <w:rFonts w:ascii="Tahoma" w:hAnsi="Tahoma" w:cs="Tahoma"/>
        </w:rPr>
        <w:t>dva poslovna deleža v družbi GOLF ARBORETUM športno trženje, gostinstvo, turizem, d.o.o., Volčji potok 43G, Radomlje, matična številka: 5938287000,  in sicer poslovni delež v nominalnem znesku 322.171,06 EUR, ki predstavlja 50,6004% v osnovnem kapitalu, in poslovni delež v nominalnem znesku 187.825,56 EUR, ki predstavlja 29,50% v osnovnem kapitalu;</w:t>
      </w:r>
    </w:p>
    <w:p w:rsidR="00F60C0C" w:rsidRPr="00F60C0C" w:rsidRDefault="00F60C0C" w:rsidP="00F60C0C">
      <w:pPr>
        <w:pStyle w:val="ListParagraph"/>
        <w:numPr>
          <w:ilvl w:val="2"/>
          <w:numId w:val="8"/>
        </w:numPr>
        <w:tabs>
          <w:tab w:val="left" w:pos="1701"/>
        </w:tabs>
        <w:spacing w:after="0" w:line="240" w:lineRule="auto"/>
        <w:ind w:left="1701" w:hanging="567"/>
        <w:jc w:val="both"/>
        <w:rPr>
          <w:rFonts w:ascii="Tahoma" w:hAnsi="Tahoma" w:cs="Tahoma"/>
        </w:rPr>
      </w:pPr>
      <w:r w:rsidRPr="00F60C0C">
        <w:rPr>
          <w:rFonts w:ascii="Tahoma" w:hAnsi="Tahoma" w:cs="Tahoma"/>
        </w:rPr>
        <w:t>78.493 delnic družbe GORIŠKE OPEKARNE d.d., Merljaki 7, Renče, matična številka: 5095085000,  kar predstavlja 14,99% v osnovnem kapitalu;</w:t>
      </w:r>
    </w:p>
    <w:p w:rsidR="00F60C0C" w:rsidRPr="00F60C0C" w:rsidRDefault="00F60C0C" w:rsidP="00F60C0C">
      <w:pPr>
        <w:pStyle w:val="ListParagraph"/>
        <w:numPr>
          <w:ilvl w:val="2"/>
          <w:numId w:val="8"/>
        </w:numPr>
        <w:tabs>
          <w:tab w:val="left" w:pos="1701"/>
        </w:tabs>
        <w:spacing w:after="0" w:line="240" w:lineRule="auto"/>
        <w:ind w:left="1701" w:hanging="567"/>
        <w:jc w:val="both"/>
        <w:rPr>
          <w:rFonts w:ascii="Tahoma" w:hAnsi="Tahoma" w:cs="Tahoma"/>
        </w:rPr>
      </w:pPr>
      <w:r w:rsidRPr="00F60C0C">
        <w:rPr>
          <w:rFonts w:ascii="Tahoma" w:hAnsi="Tahoma" w:cs="Tahoma"/>
        </w:rPr>
        <w:t>poslovni delež v družbi INTERCEMENT , upravljanje naložb d.o.o., Dunajska cesta 63, Ljubljana, matična številka: 1554760000,  v nominalnem znesku 19.183,77 EUR, kar predstavlja 15,3240 % v osnovnem kapitalu; in</w:t>
      </w:r>
    </w:p>
    <w:p w:rsidR="00F60C0C" w:rsidRPr="00F60C0C" w:rsidRDefault="00F60C0C" w:rsidP="00F60C0C">
      <w:pPr>
        <w:pStyle w:val="ListParagraph"/>
        <w:numPr>
          <w:ilvl w:val="2"/>
          <w:numId w:val="8"/>
        </w:numPr>
        <w:tabs>
          <w:tab w:val="left" w:pos="1701"/>
        </w:tabs>
        <w:spacing w:after="0" w:line="240" w:lineRule="auto"/>
        <w:ind w:left="1701" w:hanging="567"/>
        <w:jc w:val="both"/>
        <w:rPr>
          <w:rFonts w:ascii="Tahoma" w:hAnsi="Tahoma" w:cs="Tahoma"/>
        </w:rPr>
      </w:pPr>
      <w:r w:rsidRPr="00F60C0C">
        <w:rPr>
          <w:rFonts w:ascii="Tahoma" w:hAnsi="Tahoma" w:cs="Tahoma"/>
        </w:rPr>
        <w:t>poslovni delež v družbi RIMSKE TERME , zdravje, program dobrega počutja, turizem, d.o.o., Toplice 10, Rimske Toplice, matična številka: 1545248000,  v nominalnem znesku 2.645.574,59 EUR, kar predstavlja 16,6800 % v osnovnem kapitalu.</w:t>
      </w:r>
    </w:p>
    <w:p w:rsidR="00F60C0C" w:rsidRPr="00F60C0C" w:rsidRDefault="00F60C0C" w:rsidP="00F60C0C">
      <w:pPr>
        <w:ind w:left="1140"/>
        <w:jc w:val="both"/>
        <w:rPr>
          <w:rFonts w:ascii="Tahoma" w:hAnsi="Tahoma" w:cs="Tahoma"/>
        </w:rPr>
      </w:pPr>
      <w:r w:rsidRPr="00F60C0C">
        <w:rPr>
          <w:rFonts w:ascii="Tahoma" w:hAnsi="Tahoma" w:cs="Tahoma"/>
        </w:rPr>
        <w:t>Celotna vrednost stvarnega vložka, ocenjena s strani pooblaščenega ocenjevalca vrednosti podjetij, znaša 31.504.587,50 EUR. Presežek celotne vrednosti stvarnega vložka nad emisijsko vrednostjo vseh vplačanih delnic pripade družbi.</w:t>
      </w:r>
    </w:p>
    <w:p w:rsidR="00F60C0C" w:rsidRPr="00F60C0C" w:rsidRDefault="00F60C0C" w:rsidP="00F60C0C">
      <w:pPr>
        <w:pStyle w:val="ListParagraph"/>
        <w:ind w:left="1140"/>
        <w:jc w:val="both"/>
        <w:rPr>
          <w:rFonts w:ascii="Tahoma" w:hAnsi="Tahoma" w:cs="Tahoma"/>
        </w:rPr>
      </w:pPr>
      <w:r w:rsidRPr="00F60C0C">
        <w:rPr>
          <w:rFonts w:ascii="Tahoma" w:hAnsi="Tahoma" w:cs="Tahoma"/>
        </w:rPr>
        <w:t xml:space="preserve"> </w:t>
      </w:r>
    </w:p>
    <w:p w:rsidR="00F60C0C" w:rsidRPr="00F60C0C" w:rsidRDefault="00F60C0C" w:rsidP="00F60C0C">
      <w:pPr>
        <w:pStyle w:val="ListParagraph"/>
        <w:numPr>
          <w:ilvl w:val="1"/>
          <w:numId w:val="7"/>
        </w:numPr>
        <w:spacing w:after="0" w:line="240" w:lineRule="auto"/>
        <w:jc w:val="both"/>
        <w:rPr>
          <w:rFonts w:ascii="Tahoma" w:hAnsi="Tahoma" w:cs="Tahoma"/>
        </w:rPr>
      </w:pPr>
      <w:r w:rsidRPr="00F60C0C">
        <w:rPr>
          <w:rFonts w:ascii="Tahoma" w:hAnsi="Tahoma" w:cs="Tahoma"/>
        </w:rPr>
        <w:t>Delničar iz predhodne točke mora vpisati delnice in prenesti stvarni vložek na družbo v roku 30 dni po sprejemu tega sklepa. Prednostna pravica ostalih delničarjev do vpisa novih delnic je izključena.</w:t>
      </w:r>
    </w:p>
    <w:p w:rsidR="00F60C0C" w:rsidRPr="00F60C0C" w:rsidRDefault="00F60C0C" w:rsidP="00F60C0C">
      <w:pPr>
        <w:pStyle w:val="ListParagraph"/>
        <w:ind w:left="1140"/>
        <w:jc w:val="both"/>
        <w:rPr>
          <w:rFonts w:ascii="Tahoma" w:hAnsi="Tahoma" w:cs="Tahoma"/>
        </w:rPr>
      </w:pPr>
    </w:p>
    <w:p w:rsidR="00F60C0C" w:rsidRPr="00F60C0C" w:rsidRDefault="00F60C0C" w:rsidP="00F60C0C">
      <w:pPr>
        <w:pStyle w:val="ListParagraph"/>
        <w:numPr>
          <w:ilvl w:val="1"/>
          <w:numId w:val="7"/>
        </w:numPr>
        <w:spacing w:after="0" w:line="240" w:lineRule="auto"/>
        <w:jc w:val="both"/>
        <w:rPr>
          <w:rFonts w:ascii="Tahoma" w:hAnsi="Tahoma" w:cs="Tahoma"/>
        </w:rPr>
      </w:pPr>
      <w:r w:rsidRPr="00F60C0C">
        <w:rPr>
          <w:rFonts w:ascii="Tahoma" w:hAnsi="Tahoma" w:cs="Tahoma"/>
        </w:rPr>
        <w:t xml:space="preserve">Delnice bodo izdane v nematerializirani obliki z vpisom v centralni register nematerializiranih vrednostnih papirjev pri KDD – Centralni klirinško depotni družbi, d.d., Ljubljana. </w:t>
      </w:r>
    </w:p>
    <w:p w:rsidR="00F60C0C" w:rsidRPr="00F60C0C" w:rsidRDefault="00F60C0C" w:rsidP="00F60C0C">
      <w:pPr>
        <w:pStyle w:val="ListParagraph"/>
        <w:ind w:left="0"/>
        <w:jc w:val="both"/>
        <w:rPr>
          <w:rFonts w:ascii="Tahoma" w:hAnsi="Tahoma" w:cs="Tahoma"/>
        </w:rPr>
      </w:pPr>
    </w:p>
    <w:p w:rsidR="00F60C0C" w:rsidRPr="00F60C0C" w:rsidRDefault="00F60C0C" w:rsidP="00F60C0C">
      <w:pPr>
        <w:pStyle w:val="ListParagraph"/>
        <w:numPr>
          <w:ilvl w:val="1"/>
          <w:numId w:val="7"/>
        </w:numPr>
        <w:spacing w:after="0" w:line="240" w:lineRule="auto"/>
        <w:jc w:val="both"/>
        <w:rPr>
          <w:rFonts w:ascii="Tahoma" w:hAnsi="Tahoma" w:cs="Tahoma"/>
        </w:rPr>
      </w:pPr>
      <w:r w:rsidRPr="00F60C0C">
        <w:rPr>
          <w:rFonts w:ascii="Tahoma" w:hAnsi="Tahoma" w:cs="Tahoma"/>
        </w:rPr>
        <w:t>Uprava družbe bo, najkasneje v roku 8 dni od prejema sklepa o vpisu povečanja osnovnega kapitala v sodni register  in izdaje delnic v KDD – Centralni klirinško depotni družbi, d.d., Ljubljana, izdala nalog za vpis delnic na registrski račun Zavarovalnice Triglav, d.d., pri KDD – Centralni klirinško depotni družbi, d.d., Ljubljana.</w:t>
      </w:r>
    </w:p>
    <w:p w:rsidR="00F60C0C" w:rsidRPr="00F60C0C" w:rsidRDefault="00F60C0C" w:rsidP="00F60C0C">
      <w:pPr>
        <w:pStyle w:val="ListParagraph"/>
        <w:ind w:left="1140"/>
        <w:jc w:val="both"/>
        <w:rPr>
          <w:rFonts w:ascii="Tahoma" w:hAnsi="Tahoma" w:cs="Tahoma"/>
        </w:rPr>
      </w:pPr>
    </w:p>
    <w:p w:rsidR="00F60C0C" w:rsidRPr="00F60C0C" w:rsidRDefault="00F60C0C" w:rsidP="00F60C0C">
      <w:pPr>
        <w:pStyle w:val="ListParagraph"/>
        <w:numPr>
          <w:ilvl w:val="1"/>
          <w:numId w:val="7"/>
        </w:numPr>
        <w:spacing w:after="0" w:line="240" w:lineRule="auto"/>
        <w:jc w:val="both"/>
        <w:rPr>
          <w:rFonts w:ascii="Tahoma" w:hAnsi="Tahoma" w:cs="Tahoma"/>
        </w:rPr>
      </w:pPr>
      <w:r w:rsidRPr="00F60C0C">
        <w:rPr>
          <w:rFonts w:ascii="Tahoma" w:hAnsi="Tahoma" w:cs="Tahoma"/>
        </w:rPr>
        <w:t xml:space="preserve">Nadzorni svet družbe se pooblasti za uskladitev statuta družbe Triglav Naložbe, d.d. z izvedenim povečanjem osnovnega kapitala družbe s stvarnim vložkom na podlagi tega sklepa. </w:t>
      </w:r>
    </w:p>
    <w:p w:rsidR="00045EE5" w:rsidRPr="00F60C0C" w:rsidRDefault="00045EE5" w:rsidP="00045EE5">
      <w:pPr>
        <w:spacing w:after="0" w:line="240" w:lineRule="auto"/>
        <w:ind w:left="709"/>
        <w:jc w:val="both"/>
        <w:rPr>
          <w:rFonts w:ascii="Tahoma" w:eastAsia="Times New Roman" w:hAnsi="Tahoma" w:cs="Tahoma"/>
          <w:lang w:eastAsia="sl-SI"/>
        </w:rPr>
      </w:pPr>
    </w:p>
    <w:p w:rsidR="00FA524F" w:rsidRDefault="00045EE5" w:rsidP="00045EE5">
      <w:pPr>
        <w:spacing w:after="0" w:line="240" w:lineRule="auto"/>
        <w:ind w:left="708"/>
        <w:jc w:val="both"/>
        <w:rPr>
          <w:rFonts w:ascii="Tahoma" w:eastAsia="Times New Roman" w:hAnsi="Tahoma" w:cs="Tahoma"/>
          <w:lang w:eastAsia="sl-SI"/>
        </w:rPr>
      </w:pPr>
      <w:r w:rsidRPr="00F60C0C">
        <w:rPr>
          <w:rFonts w:ascii="Tahoma" w:eastAsia="Times New Roman" w:hAnsi="Tahoma" w:cs="Tahoma"/>
          <w:lang w:eastAsia="sl-SI"/>
        </w:rPr>
        <w:t xml:space="preserve">Sklep je bil sprejet v predlagani vsebini. </w:t>
      </w:r>
      <w:r w:rsidRPr="00F60C0C">
        <w:rPr>
          <w:rFonts w:ascii="Tahoma" w:hAnsi="Tahoma" w:cs="Tahoma"/>
        </w:rPr>
        <w:t xml:space="preserve">Pri predlaganem sklepu je bilo oddanih </w:t>
      </w:r>
      <w:r w:rsidR="00FA524F">
        <w:rPr>
          <w:rFonts w:ascii="Tahoma" w:eastAsia="Times New Roman" w:hAnsi="Tahoma" w:cs="Tahoma"/>
          <w:lang w:eastAsia="sl-SI"/>
        </w:rPr>
        <w:t xml:space="preserve">10.565.195 </w:t>
      </w:r>
      <w:r w:rsidRPr="00F60C0C">
        <w:rPr>
          <w:rFonts w:ascii="Tahoma" w:hAnsi="Tahoma" w:cs="Tahoma"/>
        </w:rPr>
        <w:t xml:space="preserve">glasov, kar pomeni enako število delnic. </w:t>
      </w:r>
      <w:r w:rsidRPr="00F60C0C">
        <w:rPr>
          <w:rFonts w:ascii="Tahoma" w:eastAsia="Times New Roman" w:hAnsi="Tahoma" w:cs="Tahoma"/>
          <w:lang w:eastAsia="sl-SI"/>
        </w:rPr>
        <w:t>Za sprejetje teg</w:t>
      </w:r>
      <w:r w:rsidR="00B7605A">
        <w:rPr>
          <w:rFonts w:ascii="Tahoma" w:eastAsia="Times New Roman" w:hAnsi="Tahoma" w:cs="Tahoma"/>
          <w:lang w:eastAsia="sl-SI"/>
        </w:rPr>
        <w:t>a sklepa je glasovalo 10.5</w:t>
      </w:r>
      <w:r w:rsidR="00FA524F">
        <w:rPr>
          <w:rFonts w:ascii="Tahoma" w:eastAsia="Times New Roman" w:hAnsi="Tahoma" w:cs="Tahoma"/>
          <w:lang w:eastAsia="sl-SI"/>
        </w:rPr>
        <w:t>6</w:t>
      </w:r>
      <w:r w:rsidR="00B7605A">
        <w:rPr>
          <w:rFonts w:ascii="Tahoma" w:eastAsia="Times New Roman" w:hAnsi="Tahoma" w:cs="Tahoma"/>
          <w:lang w:eastAsia="sl-SI"/>
        </w:rPr>
        <w:t>5</w:t>
      </w:r>
      <w:r w:rsidR="00FA524F">
        <w:rPr>
          <w:rFonts w:ascii="Tahoma" w:eastAsia="Times New Roman" w:hAnsi="Tahoma" w:cs="Tahoma"/>
          <w:lang w:eastAsia="sl-SI"/>
        </w:rPr>
        <w:t>.195</w:t>
      </w:r>
      <w:r w:rsidRPr="00F60C0C">
        <w:rPr>
          <w:rFonts w:ascii="Tahoma" w:eastAsia="Times New Roman" w:hAnsi="Tahoma" w:cs="Tahoma"/>
          <w:lang w:eastAsia="sl-SI"/>
        </w:rPr>
        <w:t xml:space="preserve"> delnic, kar predstavlja 100 % od vseh oddanih glasov. </w:t>
      </w:r>
    </w:p>
    <w:p w:rsidR="00045EE5" w:rsidRDefault="00CA1EC7" w:rsidP="00B7605A">
      <w:pPr>
        <w:spacing w:after="0" w:line="240" w:lineRule="auto"/>
        <w:ind w:left="708"/>
        <w:jc w:val="both"/>
        <w:rPr>
          <w:rFonts w:ascii="Tahoma" w:hAnsi="Tahoma" w:cs="Tahoma"/>
        </w:rPr>
      </w:pPr>
      <w:r>
        <w:rPr>
          <w:rFonts w:ascii="Tahoma" w:eastAsia="Times New Roman" w:hAnsi="Tahoma" w:cs="Tahoma"/>
          <w:lang w:eastAsia="sl-SI"/>
        </w:rPr>
        <w:t>Vzdržan</w:t>
      </w:r>
      <w:r w:rsidR="00B7605A">
        <w:rPr>
          <w:rFonts w:ascii="Tahoma" w:eastAsia="Times New Roman" w:hAnsi="Tahoma" w:cs="Tahoma"/>
          <w:lang w:eastAsia="sl-SI"/>
        </w:rPr>
        <w:t xml:space="preserve"> je bil en</w:t>
      </w:r>
      <w:r w:rsidR="00FA524F">
        <w:rPr>
          <w:rFonts w:ascii="Tahoma" w:eastAsia="Times New Roman" w:hAnsi="Tahoma" w:cs="Tahoma"/>
          <w:lang w:eastAsia="sl-SI"/>
        </w:rPr>
        <w:t xml:space="preserve"> </w:t>
      </w:r>
      <w:r w:rsidR="00B7605A">
        <w:rPr>
          <w:rFonts w:ascii="Tahoma" w:eastAsia="Times New Roman" w:hAnsi="Tahoma" w:cs="Tahoma"/>
          <w:lang w:eastAsia="sl-SI"/>
        </w:rPr>
        <w:t>glas.</w:t>
      </w:r>
    </w:p>
    <w:p w:rsidR="00FA524F" w:rsidRPr="00F60C0C" w:rsidRDefault="00FA524F" w:rsidP="00045EE5">
      <w:pPr>
        <w:spacing w:after="0" w:line="240" w:lineRule="auto"/>
        <w:ind w:left="708"/>
        <w:jc w:val="both"/>
        <w:rPr>
          <w:rFonts w:ascii="Tahoma" w:hAnsi="Tahoma" w:cs="Tahoma"/>
        </w:rPr>
      </w:pPr>
    </w:p>
    <w:p w:rsidR="008854E7" w:rsidRPr="00F60C0C" w:rsidRDefault="008854E7" w:rsidP="00B7605A">
      <w:pPr>
        <w:shd w:val="clear" w:color="auto" w:fill="FFFFFF"/>
        <w:spacing w:before="100" w:beforeAutospacing="1" w:after="100" w:afterAutospacing="1" w:line="240" w:lineRule="auto"/>
        <w:rPr>
          <w:rFonts w:ascii="Tahoma" w:eastAsia="Times New Roman" w:hAnsi="Tahoma" w:cs="Tahoma"/>
          <w:lang w:eastAsia="sl-SI"/>
        </w:rPr>
      </w:pPr>
      <w:r w:rsidRPr="00F60C0C">
        <w:rPr>
          <w:rFonts w:ascii="Tahoma" w:eastAsia="Times New Roman" w:hAnsi="Tahoma" w:cs="Tahoma"/>
          <w:b/>
          <w:bCs/>
          <w:lang w:eastAsia="sl-SI"/>
        </w:rPr>
        <w:t>Napovedane izpodbojne tožbe</w:t>
      </w:r>
    </w:p>
    <w:p w:rsidR="004D0817" w:rsidRPr="00F60C0C" w:rsidRDefault="008854E7" w:rsidP="0026569A">
      <w:pPr>
        <w:pStyle w:val="ListParagraph"/>
        <w:shd w:val="clear" w:color="auto" w:fill="FFFFFF"/>
        <w:spacing w:before="100" w:beforeAutospacing="1" w:after="100" w:afterAutospacing="1" w:line="240" w:lineRule="auto"/>
        <w:rPr>
          <w:rFonts w:ascii="Tahoma" w:eastAsia="Times New Roman" w:hAnsi="Tahoma" w:cs="Tahoma"/>
          <w:lang w:eastAsia="sl-SI"/>
        </w:rPr>
      </w:pPr>
      <w:r w:rsidRPr="00F60C0C">
        <w:rPr>
          <w:rFonts w:ascii="Tahoma" w:eastAsia="Times New Roman" w:hAnsi="Tahoma" w:cs="Tahoma"/>
          <w:lang w:eastAsia="sl-SI"/>
        </w:rPr>
        <w:t>Ni bilo</w:t>
      </w:r>
      <w:r w:rsidR="0026569A" w:rsidRPr="00F60C0C">
        <w:rPr>
          <w:rFonts w:ascii="Tahoma" w:eastAsia="Times New Roman" w:hAnsi="Tahoma" w:cs="Tahoma"/>
          <w:lang w:eastAsia="sl-SI"/>
        </w:rPr>
        <w:t xml:space="preserve"> napovedanih izpodbojnih tožb.</w:t>
      </w:r>
      <w:r w:rsidR="0026569A" w:rsidRPr="00F60C0C">
        <w:rPr>
          <w:rFonts w:ascii="Tahoma" w:eastAsia="Times New Roman" w:hAnsi="Tahoma" w:cs="Tahoma"/>
          <w:lang w:eastAsia="sl-SI"/>
        </w:rPr>
        <w:br/>
      </w:r>
    </w:p>
    <w:p w:rsidR="004D0817" w:rsidRDefault="004D0817" w:rsidP="004D0817">
      <w:pPr>
        <w:pStyle w:val="ListParagraph"/>
        <w:shd w:val="clear" w:color="auto" w:fill="FFFFFF"/>
        <w:spacing w:before="100" w:beforeAutospacing="1" w:after="100" w:afterAutospacing="1" w:line="240" w:lineRule="auto"/>
        <w:jc w:val="both"/>
        <w:rPr>
          <w:rFonts w:ascii="Tahoma" w:hAnsi="Tahoma" w:cs="Tahoma"/>
        </w:rPr>
      </w:pPr>
      <w:r w:rsidRPr="00F60C0C">
        <w:rPr>
          <w:rFonts w:ascii="Tahoma" w:hAnsi="Tahoma" w:cs="Tahoma"/>
        </w:rPr>
        <w:lastRenderedPageBreak/>
        <w:t xml:space="preserve">Delež glasovalnih pravic na skupščini prisotnih delničarjev, izražen glede na vse delnice z glasovalno pravico, je bil </w:t>
      </w:r>
      <w:r w:rsidR="00FA524F">
        <w:rPr>
          <w:rFonts w:ascii="Tahoma" w:hAnsi="Tahoma" w:cs="Tahoma"/>
        </w:rPr>
        <w:t>80,15</w:t>
      </w:r>
      <w:r w:rsidRPr="00F60C0C">
        <w:rPr>
          <w:rFonts w:ascii="Tahoma" w:hAnsi="Tahoma" w:cs="Tahoma"/>
        </w:rPr>
        <w:t xml:space="preserve">%. </w:t>
      </w:r>
    </w:p>
    <w:p w:rsidR="00B7605A" w:rsidRPr="00F60C0C" w:rsidRDefault="00B7605A" w:rsidP="004D0817">
      <w:pPr>
        <w:pStyle w:val="ListParagraph"/>
        <w:shd w:val="clear" w:color="auto" w:fill="FFFFFF"/>
        <w:spacing w:before="100" w:beforeAutospacing="1" w:after="100" w:afterAutospacing="1" w:line="240" w:lineRule="auto"/>
        <w:jc w:val="both"/>
        <w:rPr>
          <w:rFonts w:ascii="Tahoma" w:hAnsi="Tahoma" w:cs="Tahoma"/>
        </w:rPr>
      </w:pPr>
    </w:p>
    <w:p w:rsidR="003C1030" w:rsidRPr="00F60C0C" w:rsidRDefault="00FA524F" w:rsidP="0026569A">
      <w:pPr>
        <w:pStyle w:val="ListParagraph"/>
        <w:shd w:val="clear" w:color="auto" w:fill="FFFFFF"/>
        <w:spacing w:before="100" w:beforeAutospacing="1" w:after="100" w:afterAutospacing="1" w:line="240" w:lineRule="auto"/>
        <w:jc w:val="both"/>
        <w:rPr>
          <w:rFonts w:ascii="Tahoma" w:hAnsi="Tahoma" w:cs="Tahoma"/>
        </w:rPr>
      </w:pPr>
      <w:r>
        <w:rPr>
          <w:rFonts w:ascii="Tahoma" w:hAnsi="Tahoma" w:cs="Tahoma"/>
        </w:rPr>
        <w:t>Na skupščini sta</w:t>
      </w:r>
      <w:r w:rsidR="004D0817" w:rsidRPr="00F60C0C">
        <w:rPr>
          <w:rFonts w:ascii="Tahoma" w:hAnsi="Tahoma" w:cs="Tahoma"/>
        </w:rPr>
        <w:t xml:space="preserve"> bil</w:t>
      </w:r>
      <w:r>
        <w:rPr>
          <w:rFonts w:ascii="Tahoma" w:hAnsi="Tahoma" w:cs="Tahoma"/>
        </w:rPr>
        <w:t>a prisotna</w:t>
      </w:r>
      <w:r w:rsidR="004D0817" w:rsidRPr="00F60C0C">
        <w:rPr>
          <w:rFonts w:ascii="Tahoma" w:hAnsi="Tahoma" w:cs="Tahoma"/>
        </w:rPr>
        <w:t xml:space="preserve"> </w:t>
      </w:r>
      <w:r>
        <w:rPr>
          <w:rFonts w:ascii="Tahoma" w:hAnsi="Tahoma" w:cs="Tahoma"/>
        </w:rPr>
        <w:t>dva</w:t>
      </w:r>
      <w:r w:rsidR="004D0817" w:rsidRPr="00F60C0C">
        <w:rPr>
          <w:rFonts w:ascii="Tahoma" w:hAnsi="Tahoma" w:cs="Tahoma"/>
        </w:rPr>
        <w:t xml:space="preserve"> delničar</w:t>
      </w:r>
      <w:r>
        <w:rPr>
          <w:rFonts w:ascii="Tahoma" w:hAnsi="Tahoma" w:cs="Tahoma"/>
        </w:rPr>
        <w:t>ja</w:t>
      </w:r>
      <w:r w:rsidR="004D0817" w:rsidRPr="00F60C0C">
        <w:rPr>
          <w:rFonts w:ascii="Tahoma" w:hAnsi="Tahoma" w:cs="Tahoma"/>
        </w:rPr>
        <w:t xml:space="preserve">:  </w:t>
      </w:r>
    </w:p>
    <w:p w:rsidR="003C1030" w:rsidRPr="00F60C0C" w:rsidRDefault="004D0817" w:rsidP="003C1030">
      <w:pPr>
        <w:pStyle w:val="ListParagraph"/>
        <w:numPr>
          <w:ilvl w:val="0"/>
          <w:numId w:val="6"/>
        </w:numPr>
        <w:shd w:val="clear" w:color="auto" w:fill="FFFFFF"/>
        <w:spacing w:before="100" w:beforeAutospacing="1" w:after="100" w:afterAutospacing="1" w:line="240" w:lineRule="auto"/>
        <w:jc w:val="both"/>
        <w:rPr>
          <w:rFonts w:ascii="Tahoma" w:hAnsi="Tahoma" w:cs="Tahoma"/>
        </w:rPr>
      </w:pPr>
      <w:r w:rsidRPr="00F60C0C">
        <w:rPr>
          <w:rFonts w:ascii="Tahoma" w:hAnsi="Tahoma" w:cs="Tahoma"/>
        </w:rPr>
        <w:t xml:space="preserve">Zavarovalnica Triglav, d.d., Ljubljana: število delnic in glasov </w:t>
      </w:r>
      <w:r w:rsidRPr="00F60C0C">
        <w:rPr>
          <w:rFonts w:ascii="Tahoma" w:eastAsia="Times New Roman" w:hAnsi="Tahoma" w:cs="Tahoma"/>
          <w:lang w:eastAsia="sl-SI"/>
        </w:rPr>
        <w:t>10.</w:t>
      </w:r>
      <w:r w:rsidR="00F60C0C" w:rsidRPr="00F60C0C">
        <w:rPr>
          <w:rFonts w:ascii="Tahoma" w:eastAsia="Times New Roman" w:hAnsi="Tahoma" w:cs="Tahoma"/>
          <w:lang w:eastAsia="sl-SI"/>
        </w:rPr>
        <w:t>565.195,</w:t>
      </w:r>
      <w:r w:rsidRPr="00F60C0C">
        <w:rPr>
          <w:rFonts w:ascii="Tahoma" w:hAnsi="Tahoma" w:cs="Tahoma"/>
        </w:rPr>
        <w:t xml:space="preserve"> delež glede n</w:t>
      </w:r>
      <w:r w:rsidR="0026569A" w:rsidRPr="00F60C0C">
        <w:rPr>
          <w:rFonts w:ascii="Tahoma" w:hAnsi="Tahoma" w:cs="Tahoma"/>
        </w:rPr>
        <w:t xml:space="preserve">a vse glasovalne pravice </w:t>
      </w:r>
      <w:r w:rsidR="00F60C0C" w:rsidRPr="00F60C0C">
        <w:rPr>
          <w:rFonts w:ascii="Tahoma" w:hAnsi="Tahoma" w:cs="Tahoma"/>
        </w:rPr>
        <w:t>80,15</w:t>
      </w:r>
      <w:r w:rsidR="0026569A" w:rsidRPr="00F60C0C">
        <w:rPr>
          <w:rFonts w:ascii="Tahoma" w:hAnsi="Tahoma" w:cs="Tahoma"/>
        </w:rPr>
        <w:t>%</w:t>
      </w:r>
      <w:r w:rsidR="00F60C0C" w:rsidRPr="00F60C0C">
        <w:rPr>
          <w:rFonts w:ascii="Tahoma" w:hAnsi="Tahoma" w:cs="Tahoma"/>
        </w:rPr>
        <w:t>,</w:t>
      </w:r>
    </w:p>
    <w:p w:rsidR="004D0817" w:rsidRPr="00F60C0C" w:rsidRDefault="003C1030" w:rsidP="003C1030">
      <w:pPr>
        <w:pStyle w:val="ListParagraph"/>
        <w:numPr>
          <w:ilvl w:val="0"/>
          <w:numId w:val="6"/>
        </w:numPr>
        <w:shd w:val="clear" w:color="auto" w:fill="FFFFFF"/>
        <w:spacing w:before="100" w:beforeAutospacing="1" w:after="100" w:afterAutospacing="1" w:line="240" w:lineRule="auto"/>
        <w:rPr>
          <w:rFonts w:ascii="Tahoma" w:eastAsia="Times New Roman" w:hAnsi="Tahoma" w:cs="Tahoma"/>
          <w:lang w:eastAsia="sl-SI"/>
        </w:rPr>
      </w:pPr>
      <w:r w:rsidRPr="00F60C0C">
        <w:rPr>
          <w:rFonts w:ascii="Tahoma" w:hAnsi="Tahoma" w:cs="Tahoma"/>
        </w:rPr>
        <w:t>VSESLOVENSKO ZDRUŽENJE MALIH DELNIČARJEV (VZMD)</w:t>
      </w:r>
      <w:r w:rsidR="00274912" w:rsidRPr="00F60C0C">
        <w:rPr>
          <w:rFonts w:ascii="Tahoma" w:hAnsi="Tahoma" w:cs="Tahoma"/>
        </w:rPr>
        <w:t xml:space="preserve">: število delnic in glasov </w:t>
      </w:r>
      <w:r w:rsidR="00274912" w:rsidRPr="00F60C0C">
        <w:rPr>
          <w:rFonts w:ascii="Tahoma" w:eastAsia="Times New Roman" w:hAnsi="Tahoma" w:cs="Tahoma"/>
          <w:lang w:eastAsia="sl-SI"/>
        </w:rPr>
        <w:t>1</w:t>
      </w:r>
      <w:r w:rsidR="00274912" w:rsidRPr="00F60C0C">
        <w:rPr>
          <w:rFonts w:ascii="Tahoma" w:hAnsi="Tahoma" w:cs="Tahoma"/>
        </w:rPr>
        <w:t>, delež glede na vse glasovalne pravice 0,00001%</w:t>
      </w:r>
      <w:r w:rsidR="0026569A" w:rsidRPr="00F60C0C">
        <w:rPr>
          <w:rFonts w:ascii="Tahoma" w:hAnsi="Tahoma" w:cs="Tahoma"/>
        </w:rPr>
        <w:t>.</w:t>
      </w:r>
      <w:r w:rsidR="004D0817" w:rsidRPr="00F60C0C">
        <w:rPr>
          <w:rFonts w:ascii="Tahoma" w:hAnsi="Tahoma" w:cs="Tahoma"/>
        </w:rPr>
        <w:br/>
      </w:r>
    </w:p>
    <w:p w:rsidR="003C1030" w:rsidRPr="00F60C0C" w:rsidRDefault="003C1030" w:rsidP="0026569A">
      <w:pPr>
        <w:pStyle w:val="ListParagraph"/>
        <w:shd w:val="clear" w:color="auto" w:fill="FFFFFF"/>
        <w:spacing w:before="100" w:beforeAutospacing="1" w:after="100" w:afterAutospacing="1" w:line="240" w:lineRule="auto"/>
        <w:jc w:val="both"/>
        <w:rPr>
          <w:rFonts w:ascii="Tahoma" w:eastAsia="Times New Roman" w:hAnsi="Tahoma" w:cs="Tahoma"/>
          <w:lang w:eastAsia="sl-SI"/>
        </w:rPr>
      </w:pPr>
    </w:p>
    <w:p w:rsidR="003C1030" w:rsidRPr="00F60C0C" w:rsidRDefault="003C1030" w:rsidP="0026569A">
      <w:pPr>
        <w:pStyle w:val="ListParagraph"/>
        <w:shd w:val="clear" w:color="auto" w:fill="FFFFFF"/>
        <w:spacing w:before="100" w:beforeAutospacing="1" w:after="100" w:afterAutospacing="1" w:line="240" w:lineRule="auto"/>
        <w:jc w:val="both"/>
        <w:rPr>
          <w:rFonts w:ascii="Tahoma" w:eastAsia="Times New Roman" w:hAnsi="Tahoma" w:cs="Tahoma"/>
          <w:lang w:eastAsia="sl-SI"/>
        </w:rPr>
      </w:pPr>
      <w:r w:rsidRPr="00F60C0C">
        <w:rPr>
          <w:rFonts w:ascii="Tahoma" w:eastAsia="Times New Roman" w:hAnsi="Tahoma" w:cs="Tahoma"/>
          <w:lang w:eastAsia="sl-SI"/>
        </w:rPr>
        <w:tab/>
      </w:r>
      <w:r w:rsidRPr="00F60C0C">
        <w:rPr>
          <w:rFonts w:ascii="Tahoma" w:eastAsia="Times New Roman" w:hAnsi="Tahoma" w:cs="Tahoma"/>
          <w:lang w:eastAsia="sl-SI"/>
        </w:rPr>
        <w:tab/>
      </w:r>
      <w:r w:rsidRPr="00F60C0C">
        <w:rPr>
          <w:rFonts w:ascii="Tahoma" w:eastAsia="Times New Roman" w:hAnsi="Tahoma" w:cs="Tahoma"/>
          <w:lang w:eastAsia="sl-SI"/>
        </w:rPr>
        <w:tab/>
      </w:r>
      <w:r w:rsidRPr="00F60C0C">
        <w:rPr>
          <w:rFonts w:ascii="Tahoma" w:eastAsia="Times New Roman" w:hAnsi="Tahoma" w:cs="Tahoma"/>
          <w:lang w:eastAsia="sl-SI"/>
        </w:rPr>
        <w:tab/>
      </w:r>
      <w:r w:rsidRPr="00F60C0C">
        <w:rPr>
          <w:rFonts w:ascii="Tahoma" w:eastAsia="Times New Roman" w:hAnsi="Tahoma" w:cs="Tahoma"/>
          <w:lang w:eastAsia="sl-SI"/>
        </w:rPr>
        <w:tab/>
      </w:r>
      <w:r w:rsidRPr="00F60C0C">
        <w:rPr>
          <w:rFonts w:ascii="Tahoma" w:eastAsia="Times New Roman" w:hAnsi="Tahoma" w:cs="Tahoma"/>
          <w:lang w:eastAsia="sl-SI"/>
        </w:rPr>
        <w:tab/>
      </w:r>
      <w:r w:rsidRPr="00F60C0C">
        <w:rPr>
          <w:rFonts w:ascii="Tahoma" w:eastAsia="Times New Roman" w:hAnsi="Tahoma" w:cs="Tahoma"/>
          <w:lang w:eastAsia="sl-SI"/>
        </w:rPr>
        <w:tab/>
      </w:r>
      <w:r w:rsidRPr="00F60C0C">
        <w:rPr>
          <w:rFonts w:ascii="Tahoma" w:eastAsia="Times New Roman" w:hAnsi="Tahoma" w:cs="Tahoma"/>
          <w:lang w:eastAsia="sl-SI"/>
        </w:rPr>
        <w:tab/>
      </w:r>
      <w:r w:rsidRPr="00F60C0C">
        <w:rPr>
          <w:rFonts w:ascii="Tahoma" w:eastAsia="Times New Roman" w:hAnsi="Tahoma" w:cs="Tahoma"/>
          <w:lang w:eastAsia="sl-SI"/>
        </w:rPr>
        <w:tab/>
        <w:t>Uprava družbe</w:t>
      </w:r>
    </w:p>
    <w:sectPr w:rsidR="003C1030" w:rsidRPr="00F60C0C" w:rsidSect="001E70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E7AAD"/>
    <w:multiLevelType w:val="hybridMultilevel"/>
    <w:tmpl w:val="618227FA"/>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
    <w:nsid w:val="15CA181F"/>
    <w:multiLevelType w:val="multilevel"/>
    <w:tmpl w:val="02CE11EA"/>
    <w:lvl w:ilvl="0">
      <w:start w:val="2"/>
      <w:numFmt w:val="decimal"/>
      <w:lvlText w:val="%1."/>
      <w:lvlJc w:val="left"/>
      <w:pPr>
        <w:ind w:left="420" w:hanging="420"/>
      </w:pPr>
      <w:rPr>
        <w:rFonts w:cs="Times New Roman" w:hint="default"/>
      </w:rPr>
    </w:lvl>
    <w:lvl w:ilvl="1">
      <w:start w:val="1"/>
      <w:numFmt w:val="decimal"/>
      <w:lvlText w:val="%1.%2."/>
      <w:lvlJc w:val="left"/>
      <w:pPr>
        <w:ind w:left="1140" w:hanging="720"/>
      </w:pPr>
      <w:rPr>
        <w:rFonts w:cs="Times New Roman" w:hint="default"/>
      </w:rPr>
    </w:lvl>
    <w:lvl w:ilvl="2">
      <w:start w:val="1"/>
      <w:numFmt w:val="decimal"/>
      <w:lvlText w:val="%1.%2.%3."/>
      <w:lvlJc w:val="left"/>
      <w:pPr>
        <w:ind w:left="1920" w:hanging="1080"/>
      </w:pPr>
      <w:rPr>
        <w:rFonts w:cs="Times New Roman" w:hint="default"/>
      </w:rPr>
    </w:lvl>
    <w:lvl w:ilvl="3">
      <w:start w:val="1"/>
      <w:numFmt w:val="decimal"/>
      <w:lvlText w:val="%1.%2.%3.%4."/>
      <w:lvlJc w:val="left"/>
      <w:pPr>
        <w:ind w:left="2340" w:hanging="1080"/>
      </w:pPr>
      <w:rPr>
        <w:rFonts w:cs="Times New Roman" w:hint="default"/>
      </w:rPr>
    </w:lvl>
    <w:lvl w:ilvl="4">
      <w:start w:val="1"/>
      <w:numFmt w:val="decimal"/>
      <w:lvlText w:val="%1.%2.%3.%4.%5."/>
      <w:lvlJc w:val="left"/>
      <w:pPr>
        <w:ind w:left="3120" w:hanging="1440"/>
      </w:pPr>
      <w:rPr>
        <w:rFonts w:cs="Times New Roman" w:hint="default"/>
      </w:rPr>
    </w:lvl>
    <w:lvl w:ilvl="5">
      <w:start w:val="1"/>
      <w:numFmt w:val="decimal"/>
      <w:lvlText w:val="%1.%2.%3.%4.%5.%6."/>
      <w:lvlJc w:val="left"/>
      <w:pPr>
        <w:ind w:left="3900" w:hanging="1800"/>
      </w:pPr>
      <w:rPr>
        <w:rFonts w:cs="Times New Roman" w:hint="default"/>
      </w:rPr>
    </w:lvl>
    <w:lvl w:ilvl="6">
      <w:start w:val="1"/>
      <w:numFmt w:val="decimal"/>
      <w:lvlText w:val="%1.%2.%3.%4.%5.%6.%7."/>
      <w:lvlJc w:val="left"/>
      <w:pPr>
        <w:ind w:left="4320" w:hanging="1800"/>
      </w:pPr>
      <w:rPr>
        <w:rFonts w:cs="Times New Roman" w:hint="default"/>
      </w:rPr>
    </w:lvl>
    <w:lvl w:ilvl="7">
      <w:start w:val="1"/>
      <w:numFmt w:val="decimal"/>
      <w:lvlText w:val="%1.%2.%3.%4.%5.%6.%7.%8."/>
      <w:lvlJc w:val="left"/>
      <w:pPr>
        <w:ind w:left="5100" w:hanging="2160"/>
      </w:pPr>
      <w:rPr>
        <w:rFonts w:cs="Times New Roman" w:hint="default"/>
      </w:rPr>
    </w:lvl>
    <w:lvl w:ilvl="8">
      <w:start w:val="1"/>
      <w:numFmt w:val="decimal"/>
      <w:lvlText w:val="%1.%2.%3.%4.%5.%6.%7.%8.%9."/>
      <w:lvlJc w:val="left"/>
      <w:pPr>
        <w:ind w:left="5880" w:hanging="2520"/>
      </w:pPr>
      <w:rPr>
        <w:rFonts w:cs="Times New Roman" w:hint="default"/>
      </w:rPr>
    </w:lvl>
  </w:abstractNum>
  <w:abstractNum w:abstractNumId="2">
    <w:nsid w:val="16904960"/>
    <w:multiLevelType w:val="multilevel"/>
    <w:tmpl w:val="5EF8B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14F3EFE"/>
    <w:multiLevelType w:val="multilevel"/>
    <w:tmpl w:val="B85895BE"/>
    <w:lvl w:ilvl="0">
      <w:start w:val="6"/>
      <w:numFmt w:val="decimal"/>
      <w:lvlText w:val="%1."/>
      <w:lvlJc w:val="left"/>
      <w:pPr>
        <w:ind w:left="360" w:hanging="360"/>
      </w:pPr>
      <w:rPr>
        <w:rFonts w:ascii="Arial" w:hAnsi="Arial" w:cs="Arial" w:hint="default"/>
      </w:rPr>
    </w:lvl>
    <w:lvl w:ilvl="1">
      <w:start w:val="1"/>
      <w:numFmt w:val="decimal"/>
      <w:lvlText w:val="%1.%2."/>
      <w:lvlJc w:val="left"/>
      <w:pPr>
        <w:ind w:left="1080" w:hanging="720"/>
      </w:pPr>
      <w:rPr>
        <w:rFonts w:ascii="Arial" w:hAnsi="Arial" w:cs="Arial" w:hint="default"/>
      </w:rPr>
    </w:lvl>
    <w:lvl w:ilvl="2">
      <w:start w:val="1"/>
      <w:numFmt w:val="decimal"/>
      <w:lvlText w:val="%1.%2.%3."/>
      <w:lvlJc w:val="left"/>
      <w:pPr>
        <w:ind w:left="1440" w:hanging="720"/>
      </w:pPr>
      <w:rPr>
        <w:rFonts w:ascii="Arial" w:hAnsi="Arial" w:cs="Arial" w:hint="default"/>
      </w:rPr>
    </w:lvl>
    <w:lvl w:ilvl="3">
      <w:start w:val="1"/>
      <w:numFmt w:val="decimal"/>
      <w:lvlText w:val="%1.%2.%3.%4."/>
      <w:lvlJc w:val="left"/>
      <w:pPr>
        <w:ind w:left="2160" w:hanging="1080"/>
      </w:pPr>
      <w:rPr>
        <w:rFonts w:ascii="Arial" w:hAnsi="Arial" w:cs="Arial" w:hint="default"/>
      </w:rPr>
    </w:lvl>
    <w:lvl w:ilvl="4">
      <w:start w:val="1"/>
      <w:numFmt w:val="decimal"/>
      <w:lvlText w:val="%1.%2.%3.%4.%5."/>
      <w:lvlJc w:val="left"/>
      <w:pPr>
        <w:ind w:left="2880" w:hanging="1440"/>
      </w:pPr>
      <w:rPr>
        <w:rFonts w:ascii="Arial" w:hAnsi="Arial" w:cs="Arial" w:hint="default"/>
      </w:rPr>
    </w:lvl>
    <w:lvl w:ilvl="5">
      <w:start w:val="1"/>
      <w:numFmt w:val="decimal"/>
      <w:lvlText w:val="%1.%2.%3.%4.%5.%6."/>
      <w:lvlJc w:val="left"/>
      <w:pPr>
        <w:ind w:left="3240" w:hanging="1440"/>
      </w:pPr>
      <w:rPr>
        <w:rFonts w:ascii="Arial" w:hAnsi="Arial" w:cs="Arial" w:hint="default"/>
      </w:rPr>
    </w:lvl>
    <w:lvl w:ilvl="6">
      <w:start w:val="1"/>
      <w:numFmt w:val="decimal"/>
      <w:lvlText w:val="%1.%2.%3.%4.%5.%6.%7."/>
      <w:lvlJc w:val="left"/>
      <w:pPr>
        <w:ind w:left="3960" w:hanging="1800"/>
      </w:pPr>
      <w:rPr>
        <w:rFonts w:ascii="Arial" w:hAnsi="Arial" w:cs="Arial" w:hint="default"/>
      </w:rPr>
    </w:lvl>
    <w:lvl w:ilvl="7">
      <w:start w:val="1"/>
      <w:numFmt w:val="decimal"/>
      <w:lvlText w:val="%1.%2.%3.%4.%5.%6.%7.%8."/>
      <w:lvlJc w:val="left"/>
      <w:pPr>
        <w:ind w:left="4680" w:hanging="2160"/>
      </w:pPr>
      <w:rPr>
        <w:rFonts w:ascii="Arial" w:hAnsi="Arial" w:cs="Arial" w:hint="default"/>
      </w:rPr>
    </w:lvl>
    <w:lvl w:ilvl="8">
      <w:start w:val="1"/>
      <w:numFmt w:val="decimal"/>
      <w:lvlText w:val="%1.%2.%3.%4.%5.%6.%7.%8.%9."/>
      <w:lvlJc w:val="left"/>
      <w:pPr>
        <w:ind w:left="5040" w:hanging="2160"/>
      </w:pPr>
      <w:rPr>
        <w:rFonts w:ascii="Arial" w:hAnsi="Arial" w:cs="Arial" w:hint="default"/>
      </w:rPr>
    </w:lvl>
  </w:abstractNum>
  <w:abstractNum w:abstractNumId="4">
    <w:nsid w:val="51AB5384"/>
    <w:multiLevelType w:val="multilevel"/>
    <w:tmpl w:val="5D2CCCA0"/>
    <w:lvl w:ilvl="0">
      <w:start w:val="2"/>
      <w:numFmt w:val="decimal"/>
      <w:lvlText w:val="%1."/>
      <w:lvlJc w:val="left"/>
      <w:pPr>
        <w:ind w:left="420" w:hanging="420"/>
      </w:pPr>
      <w:rPr>
        <w:rFonts w:cs="Times New Roman" w:hint="default"/>
      </w:rPr>
    </w:lvl>
    <w:lvl w:ilvl="1">
      <w:start w:val="1"/>
      <w:numFmt w:val="bullet"/>
      <w:lvlText w:val=""/>
      <w:lvlJc w:val="left"/>
      <w:pPr>
        <w:ind w:left="1140" w:hanging="720"/>
      </w:pPr>
      <w:rPr>
        <w:rFonts w:ascii="Symbol" w:hAnsi="Symbol" w:hint="default"/>
      </w:rPr>
    </w:lvl>
    <w:lvl w:ilvl="2">
      <w:start w:val="1"/>
      <w:numFmt w:val="bullet"/>
      <w:lvlText w:val=""/>
      <w:lvlJc w:val="left"/>
      <w:pPr>
        <w:ind w:left="1920" w:hanging="1080"/>
      </w:pPr>
      <w:rPr>
        <w:rFonts w:ascii="Symbol" w:hAnsi="Symbol" w:hint="default"/>
      </w:rPr>
    </w:lvl>
    <w:lvl w:ilvl="3">
      <w:start w:val="1"/>
      <w:numFmt w:val="decimal"/>
      <w:lvlText w:val="%1.%2.%3.%4."/>
      <w:lvlJc w:val="left"/>
      <w:pPr>
        <w:ind w:left="2340" w:hanging="1080"/>
      </w:pPr>
      <w:rPr>
        <w:rFonts w:cs="Times New Roman" w:hint="default"/>
      </w:rPr>
    </w:lvl>
    <w:lvl w:ilvl="4">
      <w:start w:val="1"/>
      <w:numFmt w:val="decimal"/>
      <w:lvlText w:val="%1.%2.%3.%4.%5."/>
      <w:lvlJc w:val="left"/>
      <w:pPr>
        <w:ind w:left="3120" w:hanging="1440"/>
      </w:pPr>
      <w:rPr>
        <w:rFonts w:cs="Times New Roman" w:hint="default"/>
      </w:rPr>
    </w:lvl>
    <w:lvl w:ilvl="5">
      <w:start w:val="1"/>
      <w:numFmt w:val="decimal"/>
      <w:lvlText w:val="%1.%2.%3.%4.%5.%6."/>
      <w:lvlJc w:val="left"/>
      <w:pPr>
        <w:ind w:left="3900" w:hanging="1800"/>
      </w:pPr>
      <w:rPr>
        <w:rFonts w:cs="Times New Roman" w:hint="default"/>
      </w:rPr>
    </w:lvl>
    <w:lvl w:ilvl="6">
      <w:start w:val="1"/>
      <w:numFmt w:val="decimal"/>
      <w:lvlText w:val="%1.%2.%3.%4.%5.%6.%7."/>
      <w:lvlJc w:val="left"/>
      <w:pPr>
        <w:ind w:left="4320" w:hanging="1800"/>
      </w:pPr>
      <w:rPr>
        <w:rFonts w:cs="Times New Roman" w:hint="default"/>
      </w:rPr>
    </w:lvl>
    <w:lvl w:ilvl="7">
      <w:start w:val="1"/>
      <w:numFmt w:val="decimal"/>
      <w:lvlText w:val="%1.%2.%3.%4.%5.%6.%7.%8."/>
      <w:lvlJc w:val="left"/>
      <w:pPr>
        <w:ind w:left="5100" w:hanging="2160"/>
      </w:pPr>
      <w:rPr>
        <w:rFonts w:cs="Times New Roman" w:hint="default"/>
      </w:rPr>
    </w:lvl>
    <w:lvl w:ilvl="8">
      <w:start w:val="1"/>
      <w:numFmt w:val="decimal"/>
      <w:lvlText w:val="%1.%2.%3.%4.%5.%6.%7.%8.%9."/>
      <w:lvlJc w:val="left"/>
      <w:pPr>
        <w:ind w:left="5880" w:hanging="2520"/>
      </w:pPr>
      <w:rPr>
        <w:rFonts w:cs="Times New Roman" w:hint="default"/>
      </w:rPr>
    </w:lvl>
  </w:abstractNum>
  <w:abstractNum w:abstractNumId="5">
    <w:nsid w:val="62CF748C"/>
    <w:multiLevelType w:val="hybridMultilevel"/>
    <w:tmpl w:val="EB42F954"/>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nsid w:val="791B4AF7"/>
    <w:multiLevelType w:val="hybridMultilevel"/>
    <w:tmpl w:val="4C2833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798238C0"/>
    <w:multiLevelType w:val="hybridMultilevel"/>
    <w:tmpl w:val="42BECBC2"/>
    <w:lvl w:ilvl="0" w:tplc="0424000F">
      <w:start w:val="1"/>
      <w:numFmt w:val="decimal"/>
      <w:lvlText w:val="%1."/>
      <w:lvlJc w:val="left"/>
      <w:pPr>
        <w:tabs>
          <w:tab w:val="num" w:pos="360"/>
        </w:tabs>
        <w:ind w:left="360" w:hanging="360"/>
      </w:pPr>
      <w:rPr>
        <w:rFonts w:cs="Times New Roman"/>
      </w:rPr>
    </w:lvl>
    <w:lvl w:ilvl="1" w:tplc="04240019">
      <w:start w:val="1"/>
      <w:numFmt w:val="decimal"/>
      <w:lvlText w:val="%2."/>
      <w:lvlJc w:val="left"/>
      <w:pPr>
        <w:tabs>
          <w:tab w:val="num" w:pos="1080"/>
        </w:tabs>
        <w:ind w:left="1080" w:hanging="360"/>
      </w:pPr>
      <w:rPr>
        <w:rFonts w:cs="Times New Roman"/>
      </w:rPr>
    </w:lvl>
    <w:lvl w:ilvl="2" w:tplc="0424001B">
      <w:start w:val="1"/>
      <w:numFmt w:val="decimal"/>
      <w:lvlText w:val="%3."/>
      <w:lvlJc w:val="left"/>
      <w:pPr>
        <w:tabs>
          <w:tab w:val="num" w:pos="1800"/>
        </w:tabs>
        <w:ind w:left="1800" w:hanging="360"/>
      </w:pPr>
      <w:rPr>
        <w:rFonts w:cs="Times New Roman"/>
      </w:rPr>
    </w:lvl>
    <w:lvl w:ilvl="3" w:tplc="0424000F">
      <w:start w:val="1"/>
      <w:numFmt w:val="decimal"/>
      <w:lvlText w:val="%4."/>
      <w:lvlJc w:val="left"/>
      <w:pPr>
        <w:tabs>
          <w:tab w:val="num" w:pos="2520"/>
        </w:tabs>
        <w:ind w:left="2520" w:hanging="360"/>
      </w:pPr>
      <w:rPr>
        <w:rFonts w:cs="Times New Roman"/>
      </w:rPr>
    </w:lvl>
    <w:lvl w:ilvl="4" w:tplc="04240019">
      <w:start w:val="1"/>
      <w:numFmt w:val="decimal"/>
      <w:lvlText w:val="%5."/>
      <w:lvlJc w:val="left"/>
      <w:pPr>
        <w:tabs>
          <w:tab w:val="num" w:pos="3240"/>
        </w:tabs>
        <w:ind w:left="3240" w:hanging="360"/>
      </w:pPr>
      <w:rPr>
        <w:rFonts w:cs="Times New Roman"/>
      </w:rPr>
    </w:lvl>
    <w:lvl w:ilvl="5" w:tplc="0424001B">
      <w:start w:val="1"/>
      <w:numFmt w:val="decimal"/>
      <w:lvlText w:val="%6."/>
      <w:lvlJc w:val="left"/>
      <w:pPr>
        <w:tabs>
          <w:tab w:val="num" w:pos="3960"/>
        </w:tabs>
        <w:ind w:left="3960" w:hanging="360"/>
      </w:pPr>
      <w:rPr>
        <w:rFonts w:cs="Times New Roman"/>
      </w:rPr>
    </w:lvl>
    <w:lvl w:ilvl="6" w:tplc="0424000F">
      <w:start w:val="1"/>
      <w:numFmt w:val="decimal"/>
      <w:lvlText w:val="%7."/>
      <w:lvlJc w:val="left"/>
      <w:pPr>
        <w:tabs>
          <w:tab w:val="num" w:pos="4680"/>
        </w:tabs>
        <w:ind w:left="4680" w:hanging="360"/>
      </w:pPr>
      <w:rPr>
        <w:rFonts w:cs="Times New Roman"/>
      </w:rPr>
    </w:lvl>
    <w:lvl w:ilvl="7" w:tplc="04240019">
      <w:start w:val="1"/>
      <w:numFmt w:val="decimal"/>
      <w:lvlText w:val="%8."/>
      <w:lvlJc w:val="left"/>
      <w:pPr>
        <w:tabs>
          <w:tab w:val="num" w:pos="5400"/>
        </w:tabs>
        <w:ind w:left="5400" w:hanging="360"/>
      </w:pPr>
      <w:rPr>
        <w:rFonts w:cs="Times New Roman"/>
      </w:rPr>
    </w:lvl>
    <w:lvl w:ilvl="8" w:tplc="0424001B">
      <w:start w:val="1"/>
      <w:numFmt w:val="decimal"/>
      <w:lvlText w:val="%9."/>
      <w:lvlJc w:val="left"/>
      <w:pPr>
        <w:tabs>
          <w:tab w:val="num" w:pos="6120"/>
        </w:tabs>
        <w:ind w:left="6120" w:hanging="360"/>
      </w:pPr>
      <w:rPr>
        <w:rFonts w:cs="Times New Roman"/>
      </w:rPr>
    </w:lvl>
  </w:abstractNum>
  <w:num w:numId="1">
    <w:abstractNumId w:val="2"/>
  </w:num>
  <w:num w:numId="2">
    <w:abstractNumId w:val="7"/>
  </w:num>
  <w:num w:numId="3">
    <w:abstractNumId w:val="3"/>
  </w:num>
  <w:num w:numId="4">
    <w:abstractNumId w:val="6"/>
  </w:num>
  <w:num w:numId="5">
    <w:abstractNumId w:val="0"/>
  </w:num>
  <w:num w:numId="6">
    <w:abstractNumId w:val="5"/>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854E7"/>
    <w:rsid w:val="00045EE5"/>
    <w:rsid w:val="000F4E64"/>
    <w:rsid w:val="001B39ED"/>
    <w:rsid w:val="001E7053"/>
    <w:rsid w:val="0026569A"/>
    <w:rsid w:val="00274912"/>
    <w:rsid w:val="0030374E"/>
    <w:rsid w:val="003C1030"/>
    <w:rsid w:val="003E3C80"/>
    <w:rsid w:val="00411F36"/>
    <w:rsid w:val="00441CDB"/>
    <w:rsid w:val="004D0817"/>
    <w:rsid w:val="004E0F2B"/>
    <w:rsid w:val="00521F5D"/>
    <w:rsid w:val="005E5712"/>
    <w:rsid w:val="00632898"/>
    <w:rsid w:val="006E39DB"/>
    <w:rsid w:val="006E77E5"/>
    <w:rsid w:val="007447DC"/>
    <w:rsid w:val="00763C2F"/>
    <w:rsid w:val="007A7A58"/>
    <w:rsid w:val="008854E7"/>
    <w:rsid w:val="0096505C"/>
    <w:rsid w:val="00986B45"/>
    <w:rsid w:val="00AB40BB"/>
    <w:rsid w:val="00AF08A3"/>
    <w:rsid w:val="00B7605A"/>
    <w:rsid w:val="00CA1EC7"/>
    <w:rsid w:val="00DC56D7"/>
    <w:rsid w:val="00DF4859"/>
    <w:rsid w:val="00E80EE2"/>
    <w:rsid w:val="00F60C0C"/>
    <w:rsid w:val="00F90772"/>
    <w:rsid w:val="00FA524F"/>
    <w:rsid w:val="00FF205D"/>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0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54E7"/>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ListParagraph">
    <w:name w:val="List Paragraph"/>
    <w:basedOn w:val="Normal"/>
    <w:qFormat/>
    <w:rsid w:val="0030374E"/>
    <w:pPr>
      <w:ind w:left="720"/>
      <w:contextualSpacing/>
    </w:pPr>
  </w:style>
  <w:style w:type="paragraph" w:styleId="BalloonText">
    <w:name w:val="Balloon Text"/>
    <w:basedOn w:val="Normal"/>
    <w:link w:val="BalloonTextChar"/>
    <w:uiPriority w:val="99"/>
    <w:semiHidden/>
    <w:unhideWhenUsed/>
    <w:rsid w:val="007447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47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2777739">
      <w:bodyDiv w:val="1"/>
      <w:marLeft w:val="0"/>
      <w:marRight w:val="0"/>
      <w:marTop w:val="0"/>
      <w:marBottom w:val="0"/>
      <w:divBdr>
        <w:top w:val="none" w:sz="0" w:space="0" w:color="auto"/>
        <w:left w:val="none" w:sz="0" w:space="0" w:color="auto"/>
        <w:bottom w:val="none" w:sz="0" w:space="0" w:color="auto"/>
        <w:right w:val="none" w:sz="0" w:space="0" w:color="auto"/>
      </w:divBdr>
      <w:divsChild>
        <w:div w:id="406197313">
          <w:marLeft w:val="0"/>
          <w:marRight w:val="0"/>
          <w:marTop w:val="15"/>
          <w:marBottom w:val="15"/>
          <w:divBdr>
            <w:top w:val="single" w:sz="6" w:space="30" w:color="C0C0C0"/>
            <w:left w:val="single" w:sz="6" w:space="30" w:color="C0C0C0"/>
            <w:bottom w:val="single" w:sz="6" w:space="30" w:color="C0C0C0"/>
            <w:right w:val="single" w:sz="6" w:space="30" w:color="C0C0C0"/>
          </w:divBdr>
          <w:divsChild>
            <w:div w:id="1593513522">
              <w:marLeft w:val="0"/>
              <w:marRight w:val="0"/>
              <w:marTop w:val="15"/>
              <w:marBottom w:val="15"/>
              <w:divBdr>
                <w:top w:val="single" w:sz="2" w:space="0" w:color="000000"/>
                <w:left w:val="single" w:sz="2" w:space="0" w:color="000000"/>
                <w:bottom w:val="single" w:sz="2" w:space="0" w:color="000000"/>
                <w:right w:val="single" w:sz="2" w:space="0" w:color="000000"/>
              </w:divBdr>
              <w:divsChild>
                <w:div w:id="1131434212">
                  <w:marLeft w:val="0"/>
                  <w:marRight w:val="0"/>
                  <w:marTop w:val="15"/>
                  <w:marBottom w:val="15"/>
                  <w:divBdr>
                    <w:top w:val="single" w:sz="2" w:space="0" w:color="000000"/>
                    <w:left w:val="single" w:sz="2" w:space="0" w:color="000000"/>
                    <w:bottom w:val="single" w:sz="2" w:space="0" w:color="000000"/>
                    <w:right w:val="single" w:sz="2" w:space="0" w:color="000000"/>
                  </w:divBdr>
                  <w:divsChild>
                    <w:div w:id="524445008">
                      <w:marLeft w:val="0"/>
                      <w:marRight w:val="0"/>
                      <w:marTop w:val="15"/>
                      <w:marBottom w:val="15"/>
                      <w:divBdr>
                        <w:top w:val="single" w:sz="2" w:space="0" w:color="000000"/>
                        <w:left w:val="single" w:sz="2" w:space="0" w:color="000000"/>
                        <w:bottom w:val="single" w:sz="2" w:space="0" w:color="000000"/>
                        <w:right w:val="single" w:sz="2" w:space="0" w:color="000000"/>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3</Pages>
  <Words>856</Words>
  <Characters>4884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bdemsar</dc:creator>
  <cp:keywords/>
  <dc:description/>
  <cp:lastModifiedBy>bdemsar</cp:lastModifiedBy>
  <cp:revision>6</cp:revision>
  <cp:lastPrinted>2010-12-27T09:42:00Z</cp:lastPrinted>
  <dcterms:created xsi:type="dcterms:W3CDTF">2010-12-27T07:52:00Z</dcterms:created>
  <dcterms:modified xsi:type="dcterms:W3CDTF">2010-12-27T11:38:00Z</dcterms:modified>
</cp:coreProperties>
</file>