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D4" w:rsidRPr="00A65A50" w:rsidRDefault="00BC5EF3" w:rsidP="000A0926">
      <w:pPr>
        <w:spacing w:line="360" w:lineRule="auto"/>
        <w:jc w:val="center"/>
        <w:rPr>
          <w:rFonts w:ascii="InterstateCE-Bold" w:hAnsi="InterstateCE-Bold"/>
          <w:b/>
          <w:sz w:val="20"/>
          <w:szCs w:val="20"/>
        </w:rPr>
      </w:pPr>
      <w:r w:rsidRPr="00A65A50">
        <w:rPr>
          <w:rFonts w:ascii="InterstateCE-Bold" w:hAnsi="InterstateCE-Bold"/>
          <w:b/>
          <w:sz w:val="20"/>
          <w:szCs w:val="20"/>
        </w:rPr>
        <w:t xml:space="preserve">FINANČNI KOLEDAR ZA LETO </w:t>
      </w:r>
      <w:r w:rsidR="0030262D">
        <w:rPr>
          <w:rFonts w:ascii="InterstateCE-Bold" w:hAnsi="InterstateCE-Bold"/>
          <w:b/>
          <w:sz w:val="20"/>
          <w:szCs w:val="20"/>
        </w:rPr>
        <w:t>201</w:t>
      </w:r>
      <w:r w:rsidR="00AD3FA7">
        <w:rPr>
          <w:rFonts w:ascii="InterstateCE-Bold" w:hAnsi="InterstateCE-Bold"/>
          <w:b/>
          <w:sz w:val="20"/>
          <w:szCs w:val="20"/>
        </w:rPr>
        <w:t>2</w:t>
      </w:r>
    </w:p>
    <w:p w:rsidR="001556D4" w:rsidRPr="00A65A50" w:rsidRDefault="001556D4" w:rsidP="001556D4">
      <w:pPr>
        <w:spacing w:line="360" w:lineRule="auto"/>
        <w:rPr>
          <w:rFonts w:ascii="InterstateCE-Bold" w:hAnsi="InterstateCE-Bold"/>
          <w:sz w:val="20"/>
          <w:szCs w:val="20"/>
        </w:rPr>
      </w:pPr>
    </w:p>
    <w:p w:rsidR="000A0926" w:rsidRPr="00A65A50" w:rsidRDefault="000A0926" w:rsidP="000A0926">
      <w:pPr>
        <w:rPr>
          <w:rFonts w:ascii="InterstateCE-Bold" w:hAnsi="InterstateCE-Bold"/>
          <w:b/>
          <w:i/>
          <w:sz w:val="20"/>
          <w:szCs w:val="20"/>
        </w:rPr>
      </w:pPr>
      <w:r w:rsidRPr="00A65A50">
        <w:rPr>
          <w:rFonts w:ascii="InterstateCE-Bold" w:hAnsi="InterstateCE-Bold"/>
          <w:b/>
          <w:i/>
          <w:sz w:val="20"/>
          <w:szCs w:val="20"/>
        </w:rPr>
        <w:t xml:space="preserve">Predviden datum </w:t>
      </w:r>
      <w:r w:rsidRPr="00A65A50">
        <w:rPr>
          <w:rFonts w:ascii="InterstateCE-Bold" w:hAnsi="InterstateCE-Bold"/>
          <w:b/>
          <w:i/>
          <w:sz w:val="20"/>
          <w:szCs w:val="20"/>
        </w:rPr>
        <w:tab/>
      </w:r>
      <w:r w:rsidRPr="00A65A50">
        <w:rPr>
          <w:rFonts w:ascii="InterstateCE-Bold" w:hAnsi="InterstateCE-Bold"/>
          <w:b/>
          <w:i/>
          <w:sz w:val="20"/>
          <w:szCs w:val="20"/>
        </w:rPr>
        <w:tab/>
        <w:t>Vrsta objave / dogodka</w:t>
      </w:r>
    </w:p>
    <w:p w:rsidR="000A0926" w:rsidRPr="00A65A50" w:rsidRDefault="000A0926" w:rsidP="000A0926">
      <w:pPr>
        <w:rPr>
          <w:rFonts w:ascii="InterstateCE-Light" w:hAnsi="InterstateCE-Light"/>
          <w:b/>
          <w:i/>
          <w:sz w:val="20"/>
          <w:szCs w:val="20"/>
        </w:rPr>
      </w:pPr>
      <w:r w:rsidRPr="00A65A50">
        <w:rPr>
          <w:rFonts w:ascii="InterstateCE-Bold" w:hAnsi="InterstateCE-Bold"/>
          <w:b/>
          <w:i/>
          <w:sz w:val="20"/>
          <w:szCs w:val="20"/>
        </w:rPr>
        <w:t>objave / dogodka</w:t>
      </w:r>
      <w:r w:rsidRPr="00A65A50">
        <w:rPr>
          <w:rFonts w:ascii="InterstateCE-Light" w:hAnsi="InterstateCE-Light"/>
          <w:b/>
          <w:i/>
          <w:sz w:val="20"/>
          <w:szCs w:val="20"/>
        </w:rPr>
        <w:tab/>
      </w:r>
    </w:p>
    <w:p w:rsidR="000A0926" w:rsidRPr="00A65A50" w:rsidRDefault="000A0926" w:rsidP="001556D4">
      <w:pPr>
        <w:spacing w:line="360" w:lineRule="auto"/>
        <w:ind w:left="2124" w:hanging="2124"/>
        <w:rPr>
          <w:rFonts w:ascii="InterstateCE-Light" w:hAnsi="InterstateCE-Light"/>
          <w:sz w:val="20"/>
          <w:szCs w:val="20"/>
        </w:rPr>
      </w:pPr>
    </w:p>
    <w:p w:rsidR="00A65A50" w:rsidRDefault="00274F65" w:rsidP="00A65A50">
      <w:pPr>
        <w:spacing w:line="360" w:lineRule="auto"/>
        <w:ind w:left="2832" w:hanging="2832"/>
        <w:jc w:val="both"/>
        <w:rPr>
          <w:rFonts w:ascii="InterstateCE-Light" w:hAnsi="InterstateCE-Light"/>
          <w:sz w:val="20"/>
          <w:szCs w:val="20"/>
        </w:rPr>
      </w:pPr>
      <w:r>
        <w:rPr>
          <w:rFonts w:ascii="InterstateCE-Light" w:hAnsi="InterstateCE-Light"/>
          <w:sz w:val="20"/>
          <w:szCs w:val="20"/>
        </w:rPr>
        <w:t xml:space="preserve">do </w:t>
      </w:r>
      <w:r w:rsidR="00BD0EE9">
        <w:rPr>
          <w:rFonts w:ascii="InterstateCE-Light" w:hAnsi="InterstateCE-Light"/>
          <w:sz w:val="20"/>
          <w:szCs w:val="20"/>
        </w:rPr>
        <w:t>3</w:t>
      </w:r>
      <w:r w:rsidR="00AD3FA7">
        <w:rPr>
          <w:rFonts w:ascii="InterstateCE-Light" w:hAnsi="InterstateCE-Light"/>
          <w:sz w:val="20"/>
          <w:szCs w:val="20"/>
        </w:rPr>
        <w:t>0</w:t>
      </w:r>
      <w:r w:rsidR="00A65A50">
        <w:rPr>
          <w:rFonts w:ascii="InterstateCE-Light" w:hAnsi="InterstateCE-Light"/>
          <w:sz w:val="20"/>
          <w:szCs w:val="20"/>
        </w:rPr>
        <w:t xml:space="preserve">. </w:t>
      </w:r>
      <w:r w:rsidR="00BD0EE9">
        <w:rPr>
          <w:rFonts w:ascii="InterstateCE-Light" w:hAnsi="InterstateCE-Light"/>
          <w:sz w:val="20"/>
          <w:szCs w:val="20"/>
        </w:rPr>
        <w:t>marec</w:t>
      </w:r>
      <w:r w:rsidR="00A65A50">
        <w:rPr>
          <w:rFonts w:ascii="InterstateCE-Light" w:hAnsi="InterstateCE-Light"/>
          <w:sz w:val="20"/>
          <w:szCs w:val="20"/>
        </w:rPr>
        <w:t xml:space="preserve"> </w:t>
      </w:r>
      <w:r w:rsidR="0030262D">
        <w:rPr>
          <w:rFonts w:ascii="InterstateCE-Light" w:hAnsi="InterstateCE-Light"/>
          <w:sz w:val="20"/>
          <w:szCs w:val="20"/>
        </w:rPr>
        <w:t>201</w:t>
      </w:r>
      <w:r w:rsidR="00AD3FA7">
        <w:rPr>
          <w:rFonts w:ascii="InterstateCE-Light" w:hAnsi="InterstateCE-Light"/>
          <w:sz w:val="20"/>
          <w:szCs w:val="20"/>
        </w:rPr>
        <w:t>2</w:t>
      </w:r>
      <w:r w:rsidR="00A65A50">
        <w:rPr>
          <w:rFonts w:ascii="InterstateCE-Light" w:hAnsi="InterstateCE-Light"/>
          <w:sz w:val="20"/>
          <w:szCs w:val="20"/>
        </w:rPr>
        <w:tab/>
      </w:r>
      <w:r w:rsidR="00A65A50" w:rsidRPr="00A65A50">
        <w:rPr>
          <w:rFonts w:ascii="InterstateCE-Light" w:hAnsi="InterstateCE-Light"/>
          <w:sz w:val="20"/>
          <w:szCs w:val="20"/>
        </w:rPr>
        <w:t xml:space="preserve">Objava </w:t>
      </w:r>
      <w:r w:rsidR="00A65A50">
        <w:rPr>
          <w:rFonts w:ascii="InterstateCE-Light" w:hAnsi="InterstateCE-Light"/>
          <w:sz w:val="20"/>
          <w:szCs w:val="20"/>
        </w:rPr>
        <w:t>ne</w:t>
      </w:r>
      <w:r w:rsidR="00A65A50" w:rsidRPr="00A65A50">
        <w:rPr>
          <w:rFonts w:ascii="InterstateCE-Light" w:hAnsi="InterstateCE-Light"/>
          <w:sz w:val="20"/>
          <w:szCs w:val="20"/>
        </w:rPr>
        <w:t>revidiran</w:t>
      </w:r>
      <w:r w:rsidR="00A65A50">
        <w:rPr>
          <w:rFonts w:ascii="InterstateCE-Light" w:hAnsi="InterstateCE-Light"/>
          <w:sz w:val="20"/>
          <w:szCs w:val="20"/>
        </w:rPr>
        <w:t>ih</w:t>
      </w:r>
      <w:r w:rsidR="00A65A50" w:rsidRPr="00A65A50">
        <w:rPr>
          <w:rFonts w:ascii="InterstateCE-Light" w:hAnsi="InterstateCE-Light"/>
          <w:sz w:val="20"/>
          <w:szCs w:val="20"/>
        </w:rPr>
        <w:t xml:space="preserve"> </w:t>
      </w:r>
      <w:r w:rsidR="00A65A50">
        <w:rPr>
          <w:rFonts w:ascii="InterstateCE-Light" w:hAnsi="InterstateCE-Light"/>
          <w:sz w:val="20"/>
          <w:szCs w:val="20"/>
        </w:rPr>
        <w:t>računovodskih izkazov</w:t>
      </w:r>
      <w:r w:rsidR="00A65A50" w:rsidRPr="00A65A50">
        <w:rPr>
          <w:rFonts w:ascii="InterstateCE-Light" w:hAnsi="InterstateCE-Light"/>
          <w:sz w:val="20"/>
          <w:szCs w:val="20"/>
        </w:rPr>
        <w:t xml:space="preserve"> </w:t>
      </w:r>
      <w:r w:rsidR="00A65A50">
        <w:rPr>
          <w:rFonts w:ascii="InterstateCE-Light" w:hAnsi="InterstateCE-Light"/>
          <w:sz w:val="20"/>
          <w:szCs w:val="20"/>
        </w:rPr>
        <w:t>DARS</w:t>
      </w:r>
      <w:r w:rsidR="00A65A50" w:rsidRPr="00A65A50">
        <w:rPr>
          <w:rFonts w:ascii="InterstateCE-Light" w:hAnsi="InterstateCE-Light"/>
          <w:sz w:val="20"/>
          <w:szCs w:val="20"/>
        </w:rPr>
        <w:t xml:space="preserve"> d. d. za poslovno leto </w:t>
      </w:r>
      <w:r w:rsidR="0030262D">
        <w:rPr>
          <w:rFonts w:ascii="InterstateCE-Light" w:hAnsi="InterstateCE-Light"/>
          <w:sz w:val="20"/>
          <w:szCs w:val="20"/>
        </w:rPr>
        <w:t>201</w:t>
      </w:r>
      <w:r w:rsidR="00AD3FA7">
        <w:rPr>
          <w:rFonts w:ascii="InterstateCE-Light" w:hAnsi="InterstateCE-Light"/>
          <w:sz w:val="20"/>
          <w:szCs w:val="20"/>
        </w:rPr>
        <w:t>1</w:t>
      </w:r>
    </w:p>
    <w:p w:rsidR="00BD0EE9" w:rsidRDefault="00BD0EE9" w:rsidP="00A65A50">
      <w:pPr>
        <w:spacing w:line="360" w:lineRule="auto"/>
        <w:ind w:left="2832" w:hanging="2832"/>
        <w:jc w:val="both"/>
        <w:rPr>
          <w:rFonts w:ascii="InterstateCE-Light" w:hAnsi="InterstateCE-Light"/>
          <w:sz w:val="20"/>
          <w:szCs w:val="20"/>
        </w:rPr>
      </w:pPr>
    </w:p>
    <w:p w:rsidR="001556D4" w:rsidRDefault="00274F65" w:rsidP="00A65A50">
      <w:pPr>
        <w:spacing w:line="360" w:lineRule="auto"/>
        <w:ind w:left="2832" w:hanging="2832"/>
        <w:jc w:val="both"/>
        <w:rPr>
          <w:rFonts w:ascii="InterstateCE-Light" w:hAnsi="InterstateCE-Light"/>
          <w:sz w:val="20"/>
          <w:szCs w:val="20"/>
        </w:rPr>
      </w:pPr>
      <w:r>
        <w:rPr>
          <w:rFonts w:ascii="InterstateCE-Light" w:hAnsi="InterstateCE-Light"/>
          <w:sz w:val="20"/>
          <w:szCs w:val="20"/>
        </w:rPr>
        <w:t>do 30</w:t>
      </w:r>
      <w:r w:rsidR="00BC5EF3" w:rsidRPr="00A65A50">
        <w:rPr>
          <w:rFonts w:ascii="InterstateCE-Light" w:hAnsi="InterstateCE-Light"/>
          <w:sz w:val="20"/>
          <w:szCs w:val="20"/>
        </w:rPr>
        <w:t xml:space="preserve">. april </w:t>
      </w:r>
      <w:r w:rsidR="0030262D">
        <w:rPr>
          <w:rFonts w:ascii="InterstateCE-Light" w:hAnsi="InterstateCE-Light"/>
          <w:sz w:val="20"/>
          <w:szCs w:val="20"/>
        </w:rPr>
        <w:t>201</w:t>
      </w:r>
      <w:r w:rsidR="00AD3FA7">
        <w:rPr>
          <w:rFonts w:ascii="InterstateCE-Light" w:hAnsi="InterstateCE-Light"/>
          <w:sz w:val="20"/>
          <w:szCs w:val="20"/>
        </w:rPr>
        <w:t>2</w:t>
      </w:r>
      <w:r w:rsidR="001556D4" w:rsidRPr="00A65A50">
        <w:rPr>
          <w:rFonts w:ascii="InterstateCE-Light" w:hAnsi="InterstateCE-Light"/>
          <w:sz w:val="20"/>
          <w:szCs w:val="20"/>
        </w:rPr>
        <w:tab/>
      </w:r>
      <w:r w:rsidR="000A0926" w:rsidRPr="00A65A50">
        <w:rPr>
          <w:rFonts w:ascii="InterstateCE-Light" w:hAnsi="InterstateCE-Light"/>
          <w:sz w:val="20"/>
          <w:szCs w:val="20"/>
        </w:rPr>
        <w:t xml:space="preserve">Objava revidiranega </w:t>
      </w:r>
      <w:r w:rsidR="001556D4" w:rsidRPr="00A65A50">
        <w:rPr>
          <w:rFonts w:ascii="InterstateCE-Light" w:hAnsi="InterstateCE-Light"/>
          <w:sz w:val="20"/>
          <w:szCs w:val="20"/>
        </w:rPr>
        <w:t>letn</w:t>
      </w:r>
      <w:r w:rsidR="000A0926" w:rsidRPr="00A65A50">
        <w:rPr>
          <w:rFonts w:ascii="InterstateCE-Light" w:hAnsi="InterstateCE-Light"/>
          <w:sz w:val="20"/>
          <w:szCs w:val="20"/>
        </w:rPr>
        <w:t>ega</w:t>
      </w:r>
      <w:r w:rsidR="001556D4" w:rsidRPr="00A65A50">
        <w:rPr>
          <w:rFonts w:ascii="InterstateCE-Light" w:hAnsi="InterstateCE-Light"/>
          <w:sz w:val="20"/>
          <w:szCs w:val="20"/>
        </w:rPr>
        <w:t xml:space="preserve"> poročil</w:t>
      </w:r>
      <w:r w:rsidR="000A0926" w:rsidRPr="00A65A50">
        <w:rPr>
          <w:rFonts w:ascii="InterstateCE-Light" w:hAnsi="InterstateCE-Light"/>
          <w:sz w:val="20"/>
          <w:szCs w:val="20"/>
        </w:rPr>
        <w:t>a</w:t>
      </w:r>
      <w:r w:rsidR="001556D4" w:rsidRPr="00A65A50">
        <w:rPr>
          <w:rFonts w:ascii="InterstateCE-Light" w:hAnsi="InterstateCE-Light"/>
          <w:sz w:val="20"/>
          <w:szCs w:val="20"/>
        </w:rPr>
        <w:t xml:space="preserve"> </w:t>
      </w:r>
      <w:r w:rsidR="00A65A50">
        <w:rPr>
          <w:rFonts w:ascii="InterstateCE-Light" w:hAnsi="InterstateCE-Light"/>
          <w:sz w:val="20"/>
          <w:szCs w:val="20"/>
        </w:rPr>
        <w:t>DARS</w:t>
      </w:r>
      <w:r w:rsidR="001556D4" w:rsidRPr="00A65A50">
        <w:rPr>
          <w:rFonts w:ascii="InterstateCE-Light" w:hAnsi="InterstateCE-Light"/>
          <w:sz w:val="20"/>
          <w:szCs w:val="20"/>
        </w:rPr>
        <w:t xml:space="preserve"> d.</w:t>
      </w:r>
      <w:r w:rsidR="000A0926" w:rsidRPr="00A65A50">
        <w:rPr>
          <w:rFonts w:ascii="InterstateCE-Light" w:hAnsi="InterstateCE-Light"/>
          <w:sz w:val="20"/>
          <w:szCs w:val="20"/>
        </w:rPr>
        <w:t> </w:t>
      </w:r>
      <w:r w:rsidR="00BC5EF3" w:rsidRPr="00A65A50">
        <w:rPr>
          <w:rFonts w:ascii="InterstateCE-Light" w:hAnsi="InterstateCE-Light"/>
          <w:sz w:val="20"/>
          <w:szCs w:val="20"/>
        </w:rPr>
        <w:t xml:space="preserve">d. za poslovno leto </w:t>
      </w:r>
      <w:r w:rsidR="00AD3FA7">
        <w:rPr>
          <w:rFonts w:ascii="InterstateCE-Light" w:hAnsi="InterstateCE-Light"/>
          <w:sz w:val="20"/>
          <w:szCs w:val="20"/>
        </w:rPr>
        <w:t>2011</w:t>
      </w:r>
    </w:p>
    <w:p w:rsidR="00BD0EE9" w:rsidRPr="00A65A50" w:rsidRDefault="00BD0EE9" w:rsidP="00A65A50">
      <w:pPr>
        <w:spacing w:line="360" w:lineRule="auto"/>
        <w:ind w:left="2832" w:hanging="2832"/>
        <w:jc w:val="both"/>
        <w:rPr>
          <w:rFonts w:ascii="InterstateCE-Light" w:hAnsi="InterstateCE-Light"/>
          <w:sz w:val="20"/>
          <w:szCs w:val="20"/>
        </w:rPr>
      </w:pPr>
    </w:p>
    <w:p w:rsidR="001556D4" w:rsidRDefault="00274F65" w:rsidP="00A65A50">
      <w:pPr>
        <w:spacing w:line="360" w:lineRule="auto"/>
        <w:ind w:left="2832" w:hanging="2832"/>
        <w:jc w:val="both"/>
        <w:rPr>
          <w:rFonts w:ascii="InterstateCE-Light" w:hAnsi="InterstateCE-Light"/>
          <w:sz w:val="20"/>
          <w:szCs w:val="20"/>
        </w:rPr>
      </w:pPr>
      <w:r>
        <w:rPr>
          <w:rFonts w:ascii="InterstateCE-Light" w:hAnsi="InterstateCE-Light"/>
          <w:sz w:val="20"/>
          <w:szCs w:val="20"/>
        </w:rPr>
        <w:t>do 30</w:t>
      </w:r>
      <w:r w:rsidR="00BC5EF3" w:rsidRPr="00A65A50">
        <w:rPr>
          <w:rFonts w:ascii="InterstateCE-Light" w:hAnsi="InterstateCE-Light"/>
          <w:sz w:val="20"/>
          <w:szCs w:val="20"/>
        </w:rPr>
        <w:t xml:space="preserve">. april </w:t>
      </w:r>
      <w:r w:rsidR="0030262D">
        <w:rPr>
          <w:rFonts w:ascii="InterstateCE-Light" w:hAnsi="InterstateCE-Light"/>
          <w:sz w:val="20"/>
          <w:szCs w:val="20"/>
        </w:rPr>
        <w:t>201</w:t>
      </w:r>
      <w:r w:rsidR="00AD3FA7">
        <w:rPr>
          <w:rFonts w:ascii="InterstateCE-Light" w:hAnsi="InterstateCE-Light"/>
          <w:sz w:val="20"/>
          <w:szCs w:val="20"/>
        </w:rPr>
        <w:t>2</w:t>
      </w:r>
      <w:r w:rsidR="001556D4" w:rsidRPr="00A65A50">
        <w:rPr>
          <w:rFonts w:ascii="InterstateCE-Light" w:hAnsi="InterstateCE-Light"/>
          <w:sz w:val="20"/>
          <w:szCs w:val="20"/>
        </w:rPr>
        <w:tab/>
        <w:t>Objava izjave o skladnosti z določbami Kodeksa upravljanja javnih delniških družb</w:t>
      </w:r>
    </w:p>
    <w:p w:rsidR="00BD0EE9" w:rsidRPr="00A65A50" w:rsidRDefault="00BD0EE9" w:rsidP="00A65A50">
      <w:pPr>
        <w:spacing w:line="360" w:lineRule="auto"/>
        <w:ind w:left="2832" w:hanging="2832"/>
        <w:jc w:val="both"/>
        <w:rPr>
          <w:rFonts w:ascii="InterstateCE-Light" w:hAnsi="InterstateCE-Light"/>
          <w:sz w:val="20"/>
          <w:szCs w:val="20"/>
        </w:rPr>
      </w:pPr>
    </w:p>
    <w:p w:rsidR="000A0926" w:rsidRPr="00A65A50" w:rsidRDefault="00274F65" w:rsidP="00A65A50">
      <w:pPr>
        <w:spacing w:line="360" w:lineRule="auto"/>
        <w:ind w:left="2124" w:hanging="2124"/>
        <w:jc w:val="both"/>
        <w:rPr>
          <w:rFonts w:ascii="InterstateCE-Light" w:hAnsi="InterstateCE-Light"/>
          <w:sz w:val="20"/>
          <w:szCs w:val="20"/>
        </w:rPr>
      </w:pPr>
      <w:r>
        <w:rPr>
          <w:rFonts w:ascii="InterstateCE-Light" w:hAnsi="InterstateCE-Light"/>
          <w:sz w:val="20"/>
          <w:szCs w:val="20"/>
        </w:rPr>
        <w:t>do 30</w:t>
      </w:r>
      <w:r w:rsidRPr="00A65A50">
        <w:rPr>
          <w:rFonts w:ascii="InterstateCE-Light" w:hAnsi="InterstateCE-Light"/>
          <w:sz w:val="20"/>
          <w:szCs w:val="20"/>
        </w:rPr>
        <w:t xml:space="preserve">. april </w:t>
      </w:r>
      <w:r>
        <w:rPr>
          <w:rFonts w:ascii="InterstateCE-Light" w:hAnsi="InterstateCE-Light"/>
          <w:sz w:val="20"/>
          <w:szCs w:val="20"/>
        </w:rPr>
        <w:t>2012</w:t>
      </w:r>
      <w:r w:rsidR="001556D4" w:rsidRPr="00A65A50">
        <w:rPr>
          <w:rFonts w:ascii="InterstateCE-Light" w:hAnsi="InterstateCE-Light"/>
          <w:sz w:val="20"/>
          <w:szCs w:val="20"/>
        </w:rPr>
        <w:tab/>
      </w:r>
      <w:r w:rsidR="000A0926" w:rsidRPr="00A65A50">
        <w:rPr>
          <w:rFonts w:ascii="InterstateCE-Light" w:hAnsi="InterstateCE-Light"/>
          <w:sz w:val="20"/>
          <w:szCs w:val="20"/>
        </w:rPr>
        <w:tab/>
      </w:r>
      <w:r w:rsidR="001556D4" w:rsidRPr="00A65A50">
        <w:rPr>
          <w:rFonts w:ascii="InterstateCE-Light" w:hAnsi="InterstateCE-Light"/>
          <w:sz w:val="20"/>
          <w:szCs w:val="20"/>
        </w:rPr>
        <w:t xml:space="preserve">Objava letnega dokumenta – seznam vseh informacij v zvezi z </w:t>
      </w:r>
    </w:p>
    <w:p w:rsidR="001556D4" w:rsidRDefault="001556D4" w:rsidP="00A65A50">
      <w:pPr>
        <w:spacing w:line="360" w:lineRule="auto"/>
        <w:ind w:left="2832" w:firstLine="3"/>
        <w:jc w:val="both"/>
        <w:rPr>
          <w:rFonts w:ascii="InterstateCE-Light" w:hAnsi="InterstateCE-Light"/>
          <w:sz w:val="20"/>
          <w:szCs w:val="20"/>
        </w:rPr>
      </w:pPr>
      <w:r w:rsidRPr="00A65A50">
        <w:rPr>
          <w:rFonts w:ascii="InterstateCE-Light" w:hAnsi="InterstateCE-Light"/>
          <w:sz w:val="20"/>
          <w:szCs w:val="20"/>
        </w:rPr>
        <w:t>družbo, ki so bile v skladu z zakonom objavljene v zadnjih 12 mesecih</w:t>
      </w:r>
    </w:p>
    <w:p w:rsidR="0030262D" w:rsidRDefault="0030262D" w:rsidP="00A65A50">
      <w:pPr>
        <w:spacing w:line="360" w:lineRule="auto"/>
        <w:ind w:left="2832" w:firstLine="3"/>
        <w:jc w:val="both"/>
        <w:rPr>
          <w:rFonts w:ascii="InterstateCE-Light" w:hAnsi="InterstateCE-Light"/>
          <w:sz w:val="20"/>
          <w:szCs w:val="20"/>
        </w:rPr>
      </w:pPr>
    </w:p>
    <w:p w:rsidR="00BD0EE9" w:rsidRPr="00E0678B" w:rsidRDefault="00AD3FA7" w:rsidP="0030262D">
      <w:pPr>
        <w:spacing w:line="360" w:lineRule="auto"/>
        <w:ind w:firstLine="3"/>
        <w:jc w:val="both"/>
        <w:rPr>
          <w:rFonts w:ascii="InterstateCE-Light" w:hAnsi="InterstateCE-Light"/>
          <w:sz w:val="20"/>
          <w:szCs w:val="20"/>
        </w:rPr>
      </w:pPr>
      <w:r>
        <w:rPr>
          <w:rFonts w:ascii="InterstateCE-Light" w:hAnsi="InterstateCE-Light"/>
          <w:sz w:val="20"/>
          <w:szCs w:val="20"/>
        </w:rPr>
        <w:t>do 31. julija 2012</w:t>
      </w:r>
      <w:r w:rsidR="0030262D" w:rsidRPr="00E0678B">
        <w:rPr>
          <w:rFonts w:ascii="InterstateCE-Light" w:hAnsi="InterstateCE-Light"/>
          <w:sz w:val="20"/>
          <w:szCs w:val="20"/>
        </w:rPr>
        <w:tab/>
      </w:r>
      <w:r w:rsidR="0030262D" w:rsidRPr="00E0678B">
        <w:rPr>
          <w:rFonts w:ascii="InterstateCE-Light" w:hAnsi="InterstateCE-Light"/>
          <w:sz w:val="20"/>
          <w:szCs w:val="20"/>
        </w:rPr>
        <w:tab/>
        <w:t>Objava sklica skupščine DARS d.d.</w:t>
      </w:r>
    </w:p>
    <w:p w:rsidR="0030262D" w:rsidRPr="00E0678B" w:rsidRDefault="0030262D" w:rsidP="0030262D">
      <w:pPr>
        <w:spacing w:line="360" w:lineRule="auto"/>
        <w:ind w:firstLine="3"/>
        <w:jc w:val="both"/>
        <w:rPr>
          <w:rFonts w:ascii="InterstateCE-Light" w:hAnsi="InterstateCE-Light"/>
          <w:sz w:val="20"/>
          <w:szCs w:val="20"/>
        </w:rPr>
      </w:pPr>
    </w:p>
    <w:p w:rsidR="0030262D" w:rsidRPr="00A65A50" w:rsidRDefault="0030262D" w:rsidP="0030262D">
      <w:pPr>
        <w:spacing w:line="360" w:lineRule="auto"/>
        <w:ind w:firstLine="3"/>
        <w:jc w:val="both"/>
        <w:rPr>
          <w:rFonts w:ascii="InterstateCE-Light" w:hAnsi="InterstateCE-Light"/>
          <w:sz w:val="20"/>
          <w:szCs w:val="20"/>
        </w:rPr>
      </w:pPr>
      <w:r w:rsidRPr="00E0678B">
        <w:rPr>
          <w:rFonts w:ascii="InterstateCE-Light" w:hAnsi="InterstateCE-Light"/>
          <w:sz w:val="20"/>
          <w:szCs w:val="20"/>
        </w:rPr>
        <w:t>do 31. avgusta 201</w:t>
      </w:r>
      <w:r w:rsidR="00AD3FA7">
        <w:rPr>
          <w:rFonts w:ascii="InterstateCE-Light" w:hAnsi="InterstateCE-Light"/>
          <w:sz w:val="20"/>
          <w:szCs w:val="20"/>
        </w:rPr>
        <w:t>2</w:t>
      </w:r>
      <w:r>
        <w:rPr>
          <w:rFonts w:ascii="InterstateCE-Light" w:hAnsi="InterstateCE-Light"/>
          <w:sz w:val="20"/>
          <w:szCs w:val="20"/>
        </w:rPr>
        <w:tab/>
      </w:r>
      <w:r>
        <w:rPr>
          <w:rFonts w:ascii="InterstateCE-Light" w:hAnsi="InterstateCE-Light"/>
          <w:sz w:val="20"/>
          <w:szCs w:val="20"/>
        </w:rPr>
        <w:tab/>
        <w:t>Seja skupščine delničarjev DARS d.d.</w:t>
      </w:r>
      <w:r w:rsidRPr="0030262D">
        <w:rPr>
          <w:rFonts w:ascii="InterstateCE-Light" w:hAnsi="InterstateCE-Light"/>
          <w:sz w:val="20"/>
          <w:szCs w:val="20"/>
        </w:rPr>
        <w:t xml:space="preserve"> </w:t>
      </w:r>
      <w:r>
        <w:rPr>
          <w:rFonts w:ascii="InterstateCE-Light" w:hAnsi="InterstateCE-Light"/>
          <w:sz w:val="20"/>
          <w:szCs w:val="20"/>
        </w:rPr>
        <w:t>in objava skupščinskih sklepov</w:t>
      </w:r>
    </w:p>
    <w:p w:rsidR="0030262D" w:rsidRDefault="0030262D" w:rsidP="00A65A50">
      <w:pPr>
        <w:spacing w:line="360" w:lineRule="auto"/>
        <w:ind w:left="2124" w:hanging="2124"/>
        <w:jc w:val="both"/>
        <w:rPr>
          <w:rFonts w:ascii="InterstateCE-Light" w:hAnsi="InterstateCE-Light"/>
          <w:sz w:val="20"/>
          <w:szCs w:val="20"/>
        </w:rPr>
      </w:pPr>
    </w:p>
    <w:p w:rsidR="001556D4" w:rsidRPr="00A65A50" w:rsidRDefault="00274F65" w:rsidP="00A65A50">
      <w:pPr>
        <w:spacing w:line="360" w:lineRule="auto"/>
        <w:ind w:left="2832" w:hanging="2832"/>
        <w:jc w:val="both"/>
        <w:rPr>
          <w:rFonts w:ascii="InterstateCE-Light" w:hAnsi="InterstateCE-Light"/>
          <w:sz w:val="20"/>
          <w:szCs w:val="20"/>
        </w:rPr>
      </w:pPr>
      <w:r w:rsidRPr="00E0678B">
        <w:rPr>
          <w:rFonts w:ascii="InterstateCE-Light" w:hAnsi="InterstateCE-Light"/>
          <w:sz w:val="20"/>
          <w:szCs w:val="20"/>
        </w:rPr>
        <w:t>do 31. avgusta 201</w:t>
      </w:r>
      <w:r>
        <w:rPr>
          <w:rFonts w:ascii="InterstateCE-Light" w:hAnsi="InterstateCE-Light"/>
          <w:sz w:val="20"/>
          <w:szCs w:val="20"/>
        </w:rPr>
        <w:t>2</w:t>
      </w:r>
      <w:r w:rsidR="001556D4" w:rsidRPr="00A65A50">
        <w:rPr>
          <w:rFonts w:ascii="InterstateCE-Light" w:hAnsi="InterstateCE-Light"/>
          <w:sz w:val="20"/>
          <w:szCs w:val="20"/>
        </w:rPr>
        <w:tab/>
      </w:r>
      <w:r w:rsidR="000A0926" w:rsidRPr="00A65A50">
        <w:rPr>
          <w:rFonts w:ascii="InterstateCE-Light" w:hAnsi="InterstateCE-Light"/>
          <w:sz w:val="20"/>
          <w:szCs w:val="20"/>
        </w:rPr>
        <w:t>Objava n</w:t>
      </w:r>
      <w:r w:rsidR="001556D4" w:rsidRPr="00A65A50">
        <w:rPr>
          <w:rFonts w:ascii="InterstateCE-Light" w:hAnsi="InterstateCE-Light"/>
          <w:sz w:val="20"/>
          <w:szCs w:val="20"/>
        </w:rPr>
        <w:t>erevidiran</w:t>
      </w:r>
      <w:r w:rsidR="000A0926" w:rsidRPr="00A65A50">
        <w:rPr>
          <w:rFonts w:ascii="InterstateCE-Light" w:hAnsi="InterstateCE-Light"/>
          <w:sz w:val="20"/>
          <w:szCs w:val="20"/>
        </w:rPr>
        <w:t>ega</w:t>
      </w:r>
      <w:r w:rsidR="001556D4" w:rsidRPr="00A65A50">
        <w:rPr>
          <w:rFonts w:ascii="InterstateCE-Light" w:hAnsi="InterstateCE-Light"/>
          <w:sz w:val="20"/>
          <w:szCs w:val="20"/>
        </w:rPr>
        <w:t xml:space="preserve"> polletn</w:t>
      </w:r>
      <w:r w:rsidR="000A0926" w:rsidRPr="00A65A50">
        <w:rPr>
          <w:rFonts w:ascii="InterstateCE-Light" w:hAnsi="InterstateCE-Light"/>
          <w:sz w:val="20"/>
          <w:szCs w:val="20"/>
        </w:rPr>
        <w:t>ega</w:t>
      </w:r>
      <w:r w:rsidR="001556D4" w:rsidRPr="00A65A50">
        <w:rPr>
          <w:rFonts w:ascii="InterstateCE-Light" w:hAnsi="InterstateCE-Light"/>
          <w:sz w:val="20"/>
          <w:szCs w:val="20"/>
        </w:rPr>
        <w:t xml:space="preserve"> poročil</w:t>
      </w:r>
      <w:r w:rsidR="000A0926" w:rsidRPr="00A65A50">
        <w:rPr>
          <w:rFonts w:ascii="InterstateCE-Light" w:hAnsi="InterstateCE-Light"/>
          <w:sz w:val="20"/>
          <w:szCs w:val="20"/>
        </w:rPr>
        <w:t>a</w:t>
      </w:r>
      <w:r w:rsidR="001556D4" w:rsidRPr="00A65A50">
        <w:rPr>
          <w:rFonts w:ascii="InterstateCE-Light" w:hAnsi="InterstateCE-Light"/>
          <w:sz w:val="20"/>
          <w:szCs w:val="20"/>
        </w:rPr>
        <w:t xml:space="preserve"> </w:t>
      </w:r>
      <w:r w:rsidR="00A65A50">
        <w:rPr>
          <w:rFonts w:ascii="InterstateCE-Light" w:hAnsi="InterstateCE-Light"/>
          <w:sz w:val="20"/>
          <w:szCs w:val="20"/>
        </w:rPr>
        <w:t>DARS</w:t>
      </w:r>
      <w:r w:rsidR="001556D4" w:rsidRPr="00A65A50">
        <w:rPr>
          <w:rFonts w:ascii="InterstateCE-Light" w:hAnsi="InterstateCE-Light"/>
          <w:sz w:val="20"/>
          <w:szCs w:val="20"/>
        </w:rPr>
        <w:t xml:space="preserve"> d.</w:t>
      </w:r>
      <w:r w:rsidR="000A0926" w:rsidRPr="00A65A50">
        <w:rPr>
          <w:rFonts w:ascii="InterstateCE-Light" w:hAnsi="InterstateCE-Light"/>
          <w:sz w:val="20"/>
          <w:szCs w:val="20"/>
        </w:rPr>
        <w:t> </w:t>
      </w:r>
      <w:r w:rsidR="001556D4" w:rsidRPr="00A65A50">
        <w:rPr>
          <w:rFonts w:ascii="InterstateCE-Light" w:hAnsi="InterstateCE-Light"/>
          <w:sz w:val="20"/>
          <w:szCs w:val="20"/>
        </w:rPr>
        <w:t xml:space="preserve">d. za obdobje januar – junij </w:t>
      </w:r>
      <w:r w:rsidR="0030262D">
        <w:rPr>
          <w:rFonts w:ascii="InterstateCE-Light" w:hAnsi="InterstateCE-Light"/>
          <w:sz w:val="20"/>
          <w:szCs w:val="20"/>
        </w:rPr>
        <w:t>201</w:t>
      </w:r>
      <w:r w:rsidR="00AD3FA7">
        <w:rPr>
          <w:rFonts w:ascii="InterstateCE-Light" w:hAnsi="InterstateCE-Light"/>
          <w:sz w:val="20"/>
          <w:szCs w:val="20"/>
        </w:rPr>
        <w:t>2</w:t>
      </w:r>
    </w:p>
    <w:p w:rsidR="00083A4C" w:rsidRPr="00A65A50" w:rsidRDefault="00083A4C" w:rsidP="00A65A50">
      <w:pPr>
        <w:autoSpaceDE w:val="0"/>
        <w:autoSpaceDN w:val="0"/>
        <w:adjustRightInd w:val="0"/>
        <w:jc w:val="both"/>
        <w:rPr>
          <w:rFonts w:ascii="InterstateCE-Light" w:hAnsi="InterstateCE-Light" w:cs="Arial-ItalicMT"/>
          <w:i/>
          <w:iCs/>
          <w:color w:val="000000"/>
          <w:sz w:val="20"/>
          <w:szCs w:val="20"/>
          <w:lang w:eastAsia="en-US"/>
        </w:rPr>
      </w:pPr>
    </w:p>
    <w:p w:rsidR="005C4E27" w:rsidRPr="00A65A50" w:rsidRDefault="005C4E27" w:rsidP="00A65A50">
      <w:pPr>
        <w:autoSpaceDE w:val="0"/>
        <w:autoSpaceDN w:val="0"/>
        <w:adjustRightInd w:val="0"/>
        <w:jc w:val="both"/>
        <w:rPr>
          <w:rFonts w:ascii="InterstateCE-Light" w:hAnsi="InterstateCE-Light" w:cs="Arial-ItalicMT"/>
          <w:i/>
          <w:iCs/>
          <w:color w:val="000000"/>
          <w:sz w:val="20"/>
          <w:szCs w:val="20"/>
          <w:lang w:eastAsia="en-US"/>
        </w:rPr>
      </w:pPr>
    </w:p>
    <w:p w:rsidR="001556D4" w:rsidRDefault="00A65A50" w:rsidP="00BD0EE9">
      <w:pPr>
        <w:pStyle w:val="Default"/>
        <w:spacing w:line="360" w:lineRule="auto"/>
        <w:jc w:val="both"/>
        <w:rPr>
          <w:rFonts w:ascii="InterstateCE-Light" w:hAnsi="InterstateCE-Light"/>
          <w:sz w:val="20"/>
          <w:szCs w:val="20"/>
        </w:rPr>
      </w:pPr>
      <w:r w:rsidRPr="00A65A50">
        <w:rPr>
          <w:rFonts w:ascii="InterstateCE-Light" w:hAnsi="InterstateCE-Light"/>
          <w:sz w:val="20"/>
          <w:szCs w:val="20"/>
        </w:rPr>
        <w:t xml:space="preserve">Navedeni roki objav so okvirni in se lahko naknadno spremenijo. </w:t>
      </w:r>
      <w:r w:rsidR="000A0926" w:rsidRPr="00A65A50">
        <w:rPr>
          <w:rFonts w:ascii="InterstateCE-Light" w:hAnsi="InterstateCE-Light" w:cs="Arial-ItalicMT"/>
          <w:iCs/>
          <w:sz w:val="20"/>
          <w:szCs w:val="20"/>
          <w:lang w:eastAsia="en-US"/>
        </w:rPr>
        <w:t xml:space="preserve">Periodične objave in ostale cenovno občutljive </w:t>
      </w:r>
      <w:r w:rsidR="00B26ACE" w:rsidRPr="00A65A50">
        <w:rPr>
          <w:rFonts w:ascii="InterstateCE-Light" w:hAnsi="InterstateCE-Light" w:cs="Arial-ItalicMT"/>
          <w:iCs/>
          <w:sz w:val="20"/>
          <w:szCs w:val="20"/>
          <w:lang w:eastAsia="en-US"/>
        </w:rPr>
        <w:t xml:space="preserve">informacije družba objavlja </w:t>
      </w:r>
      <w:r w:rsidR="000A0926" w:rsidRPr="00A65A50">
        <w:rPr>
          <w:rFonts w:ascii="InterstateCE-Light" w:hAnsi="InterstateCE-Light" w:cs="Arial-ItalicMT"/>
          <w:iCs/>
          <w:sz w:val="20"/>
          <w:szCs w:val="20"/>
          <w:lang w:eastAsia="en-US"/>
        </w:rPr>
        <w:t>na spletni strani Ljubljanske</w:t>
      </w:r>
      <w:r w:rsidR="00B26ACE" w:rsidRPr="00A65A50">
        <w:rPr>
          <w:rFonts w:ascii="InterstateCE-Light" w:hAnsi="InterstateCE-Light" w:cs="Arial-ItalicMT"/>
          <w:iCs/>
          <w:sz w:val="20"/>
          <w:szCs w:val="20"/>
          <w:lang w:eastAsia="en-US"/>
        </w:rPr>
        <w:t xml:space="preserve"> </w:t>
      </w:r>
      <w:r w:rsidR="000A0926" w:rsidRPr="00A65A50">
        <w:rPr>
          <w:rFonts w:ascii="InterstateCE-Light" w:hAnsi="InterstateCE-Light" w:cs="Arial-ItalicMT"/>
          <w:iCs/>
          <w:sz w:val="20"/>
          <w:szCs w:val="20"/>
          <w:lang w:eastAsia="en-US"/>
        </w:rPr>
        <w:t>borze, d. d., preko sistema SEO-</w:t>
      </w:r>
      <w:proofErr w:type="spellStart"/>
      <w:r w:rsidR="000A0926" w:rsidRPr="00A65A50">
        <w:rPr>
          <w:rFonts w:ascii="InterstateCE-Light" w:hAnsi="InterstateCE-Light" w:cs="Arial-ItalicMT"/>
          <w:iCs/>
          <w:sz w:val="20"/>
          <w:szCs w:val="20"/>
          <w:lang w:eastAsia="en-US"/>
        </w:rPr>
        <w:t>net</w:t>
      </w:r>
      <w:proofErr w:type="spellEnd"/>
      <w:r w:rsidR="000A0926" w:rsidRPr="00A65A50">
        <w:rPr>
          <w:rFonts w:ascii="InterstateCE-Light" w:hAnsi="InterstateCE-Light" w:cs="Arial-ItalicMT"/>
          <w:iCs/>
          <w:sz w:val="20"/>
          <w:szCs w:val="20"/>
          <w:lang w:eastAsia="en-US"/>
        </w:rPr>
        <w:t xml:space="preserve"> (</w:t>
      </w:r>
      <w:r w:rsidR="00BD0EE9" w:rsidRPr="00BD0EE9">
        <w:rPr>
          <w:rFonts w:ascii="InterstateCE-Light" w:hAnsi="InterstateCE-Light" w:cs="Arial-ItalicMT"/>
          <w:iCs/>
          <w:color w:val="0000FF"/>
          <w:sz w:val="20"/>
          <w:szCs w:val="20"/>
          <w:lang w:eastAsia="en-US"/>
        </w:rPr>
        <w:t>http://seonet.ljse.si</w:t>
      </w:r>
      <w:r w:rsidR="000A0926" w:rsidRPr="00A65A50">
        <w:rPr>
          <w:rFonts w:ascii="InterstateCE-Light" w:hAnsi="InterstateCE-Light" w:cs="Arial-ItalicMT"/>
          <w:iCs/>
          <w:sz w:val="20"/>
          <w:szCs w:val="20"/>
          <w:lang w:eastAsia="en-US"/>
        </w:rPr>
        <w:t>) in na internetnih straneh družbe (</w:t>
      </w:r>
      <w:hyperlink r:id="rId8" w:history="1">
        <w:r w:rsidRPr="002A3822">
          <w:rPr>
            <w:rStyle w:val="Hiperpovezava"/>
            <w:rFonts w:ascii="InterstateCE-Light" w:hAnsi="InterstateCE-Light" w:cs="Arial-ItalicMT"/>
            <w:iCs/>
            <w:sz w:val="20"/>
            <w:szCs w:val="20"/>
            <w:lang w:eastAsia="en-US"/>
          </w:rPr>
          <w:t>www.dars.si</w:t>
        </w:r>
      </w:hyperlink>
      <w:r w:rsidR="000A0926" w:rsidRPr="00A65A50">
        <w:rPr>
          <w:rFonts w:ascii="InterstateCE-Light" w:hAnsi="InterstateCE-Light" w:cs="Arial-ItalicMT"/>
          <w:iCs/>
          <w:sz w:val="20"/>
          <w:szCs w:val="20"/>
          <w:lang w:eastAsia="en-US"/>
        </w:rPr>
        <w:t>).</w:t>
      </w:r>
      <w:r>
        <w:rPr>
          <w:rFonts w:ascii="InterstateCE-Light" w:hAnsi="InterstateCE-Light" w:cs="Arial-ItalicMT"/>
          <w:iCs/>
          <w:sz w:val="20"/>
          <w:szCs w:val="20"/>
          <w:lang w:eastAsia="en-US"/>
        </w:rPr>
        <w:t xml:space="preserve"> </w:t>
      </w:r>
      <w:r>
        <w:rPr>
          <w:rFonts w:ascii="InterstateCE-Light" w:hAnsi="InterstateCE-Light"/>
          <w:sz w:val="20"/>
          <w:szCs w:val="20"/>
        </w:rPr>
        <w:t>C</w:t>
      </w:r>
      <w:r w:rsidRPr="00A65A50">
        <w:rPr>
          <w:rFonts w:ascii="InterstateCE-Light" w:hAnsi="InterstateCE-Light"/>
          <w:sz w:val="20"/>
          <w:szCs w:val="20"/>
        </w:rPr>
        <w:t>enovno občutljive informacije, katerih objave ni mogoče natančno predvideti vnaprej, bomo objavili takoj, ko bo mogoče.</w:t>
      </w:r>
    </w:p>
    <w:p w:rsidR="00A65A50" w:rsidRDefault="00A65A50" w:rsidP="00A65A50">
      <w:pPr>
        <w:pStyle w:val="Default"/>
        <w:jc w:val="both"/>
        <w:rPr>
          <w:rFonts w:ascii="InterstateCE-Light" w:hAnsi="InterstateCE-Light"/>
          <w:sz w:val="20"/>
          <w:szCs w:val="20"/>
        </w:rPr>
      </w:pPr>
    </w:p>
    <w:p w:rsidR="00A65A50" w:rsidRDefault="00A65A50" w:rsidP="00A65A50">
      <w:pPr>
        <w:pStyle w:val="Default"/>
        <w:jc w:val="both"/>
        <w:rPr>
          <w:rFonts w:ascii="InterstateCE-Light" w:hAnsi="InterstateCE-Light"/>
          <w:sz w:val="20"/>
          <w:szCs w:val="20"/>
        </w:rPr>
      </w:pPr>
    </w:p>
    <w:p w:rsidR="00A65A50" w:rsidRDefault="00A65A50" w:rsidP="00A65A50">
      <w:pPr>
        <w:pStyle w:val="Default"/>
        <w:jc w:val="both"/>
        <w:rPr>
          <w:rFonts w:ascii="InterstateCE-Light" w:hAnsi="InterstateCE-Light"/>
          <w:sz w:val="20"/>
          <w:szCs w:val="20"/>
        </w:rPr>
      </w:pPr>
    </w:p>
    <w:p w:rsidR="00A65A50" w:rsidRDefault="00A65A50" w:rsidP="00A65A50">
      <w:pPr>
        <w:pStyle w:val="Default"/>
        <w:jc w:val="both"/>
        <w:rPr>
          <w:rFonts w:ascii="InterstateCE-Light" w:hAnsi="InterstateCE-Light"/>
          <w:sz w:val="20"/>
          <w:szCs w:val="20"/>
        </w:rPr>
      </w:pPr>
    </w:p>
    <w:p w:rsidR="00A65A50" w:rsidRPr="00A65A50" w:rsidRDefault="00A65A50" w:rsidP="00A65A50">
      <w:pPr>
        <w:pStyle w:val="Default"/>
        <w:jc w:val="both"/>
        <w:rPr>
          <w:rFonts w:ascii="InterstateCE-Light" w:hAnsi="InterstateCE-Light" w:cs="Arial-ItalicMT"/>
          <w:iCs/>
          <w:sz w:val="20"/>
          <w:szCs w:val="20"/>
          <w:lang w:eastAsia="en-US"/>
        </w:rPr>
      </w:pPr>
      <w:r>
        <w:rPr>
          <w:rFonts w:ascii="InterstateCE-Light" w:hAnsi="InterstateCE-Light"/>
          <w:sz w:val="20"/>
          <w:szCs w:val="20"/>
        </w:rPr>
        <w:tab/>
      </w:r>
      <w:r>
        <w:rPr>
          <w:rFonts w:ascii="InterstateCE-Light" w:hAnsi="InterstateCE-Light"/>
          <w:sz w:val="20"/>
          <w:szCs w:val="20"/>
        </w:rPr>
        <w:tab/>
      </w:r>
      <w:r>
        <w:rPr>
          <w:rFonts w:ascii="InterstateCE-Light" w:hAnsi="InterstateCE-Light"/>
          <w:sz w:val="20"/>
          <w:szCs w:val="20"/>
        </w:rPr>
        <w:tab/>
      </w:r>
      <w:r>
        <w:rPr>
          <w:rFonts w:ascii="InterstateCE-Light" w:hAnsi="InterstateCE-Light"/>
          <w:sz w:val="20"/>
          <w:szCs w:val="20"/>
        </w:rPr>
        <w:tab/>
      </w:r>
      <w:r>
        <w:rPr>
          <w:rFonts w:ascii="InterstateCE-Light" w:hAnsi="InterstateCE-Light"/>
          <w:sz w:val="20"/>
          <w:szCs w:val="20"/>
        </w:rPr>
        <w:tab/>
      </w:r>
      <w:r>
        <w:rPr>
          <w:rFonts w:ascii="InterstateCE-Light" w:hAnsi="InterstateCE-Light"/>
          <w:sz w:val="20"/>
          <w:szCs w:val="20"/>
        </w:rPr>
        <w:tab/>
      </w:r>
      <w:r>
        <w:rPr>
          <w:rFonts w:ascii="InterstateCE-Light" w:hAnsi="InterstateCE-Light"/>
          <w:sz w:val="20"/>
          <w:szCs w:val="20"/>
        </w:rPr>
        <w:tab/>
      </w:r>
      <w:r>
        <w:rPr>
          <w:rFonts w:ascii="InterstateCE-Light" w:hAnsi="InterstateCE-Light"/>
          <w:sz w:val="20"/>
          <w:szCs w:val="20"/>
        </w:rPr>
        <w:tab/>
      </w:r>
      <w:r>
        <w:rPr>
          <w:rFonts w:ascii="InterstateCE-Light" w:hAnsi="InterstateCE-Light"/>
          <w:sz w:val="20"/>
          <w:szCs w:val="20"/>
        </w:rPr>
        <w:tab/>
        <w:t>UPRAVA DARS D.D.</w:t>
      </w:r>
    </w:p>
    <w:sectPr w:rsidR="00A65A50" w:rsidRPr="00A65A50" w:rsidSect="008D7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CD4" w:rsidRDefault="00004CD4" w:rsidP="00504E85">
      <w:r>
        <w:separator/>
      </w:r>
    </w:p>
  </w:endnote>
  <w:endnote w:type="continuationSeparator" w:id="0">
    <w:p w:rsidR="00004CD4" w:rsidRDefault="00004CD4" w:rsidP="00504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varese Bk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InterstateCE-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nterstateCE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CD4" w:rsidRDefault="00004CD4" w:rsidP="00504E85">
      <w:r>
        <w:separator/>
      </w:r>
    </w:p>
  </w:footnote>
  <w:footnote w:type="continuationSeparator" w:id="0">
    <w:p w:rsidR="00004CD4" w:rsidRDefault="00004CD4" w:rsidP="00504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E7AF2"/>
    <w:multiLevelType w:val="hybridMultilevel"/>
    <w:tmpl w:val="113A52A4"/>
    <w:lvl w:ilvl="0" w:tplc="B7EC919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ovarese Bk BT" w:eastAsia="Times New Roman" w:hAnsi="Novarese Bk BT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6D4"/>
    <w:rsid w:val="00000672"/>
    <w:rsid w:val="000033F4"/>
    <w:rsid w:val="00004CD4"/>
    <w:rsid w:val="000122A6"/>
    <w:rsid w:val="00015E88"/>
    <w:rsid w:val="00016D93"/>
    <w:rsid w:val="00020E8C"/>
    <w:rsid w:val="0003567F"/>
    <w:rsid w:val="00036EC5"/>
    <w:rsid w:val="00040CE0"/>
    <w:rsid w:val="00043EE8"/>
    <w:rsid w:val="000461B9"/>
    <w:rsid w:val="0004630B"/>
    <w:rsid w:val="00051EEA"/>
    <w:rsid w:val="00056B7F"/>
    <w:rsid w:val="00061801"/>
    <w:rsid w:val="00063C8A"/>
    <w:rsid w:val="00066E93"/>
    <w:rsid w:val="00067956"/>
    <w:rsid w:val="00067CF4"/>
    <w:rsid w:val="00071560"/>
    <w:rsid w:val="00073DDB"/>
    <w:rsid w:val="00073EEC"/>
    <w:rsid w:val="00081833"/>
    <w:rsid w:val="00083A4C"/>
    <w:rsid w:val="00085A7D"/>
    <w:rsid w:val="00087828"/>
    <w:rsid w:val="00087AF1"/>
    <w:rsid w:val="00087B3B"/>
    <w:rsid w:val="0009289D"/>
    <w:rsid w:val="00093D5E"/>
    <w:rsid w:val="00094058"/>
    <w:rsid w:val="0009736D"/>
    <w:rsid w:val="000A0513"/>
    <w:rsid w:val="000A0926"/>
    <w:rsid w:val="000A33AE"/>
    <w:rsid w:val="000A43E7"/>
    <w:rsid w:val="000A667E"/>
    <w:rsid w:val="000A78C2"/>
    <w:rsid w:val="000C3445"/>
    <w:rsid w:val="000C3A59"/>
    <w:rsid w:val="000C3A7A"/>
    <w:rsid w:val="000C3B97"/>
    <w:rsid w:val="000C3BDD"/>
    <w:rsid w:val="000C53F8"/>
    <w:rsid w:val="000C5B8D"/>
    <w:rsid w:val="000C64EC"/>
    <w:rsid w:val="000D2C1C"/>
    <w:rsid w:val="000D3A47"/>
    <w:rsid w:val="000D4E25"/>
    <w:rsid w:val="000E07AE"/>
    <w:rsid w:val="000E0D13"/>
    <w:rsid w:val="000E4164"/>
    <w:rsid w:val="000E4423"/>
    <w:rsid w:val="000E5BE9"/>
    <w:rsid w:val="000E67A1"/>
    <w:rsid w:val="000F0CCD"/>
    <w:rsid w:val="000F3782"/>
    <w:rsid w:val="000F4060"/>
    <w:rsid w:val="000F630D"/>
    <w:rsid w:val="00101B3B"/>
    <w:rsid w:val="00101D59"/>
    <w:rsid w:val="0010234C"/>
    <w:rsid w:val="00103631"/>
    <w:rsid w:val="00110E12"/>
    <w:rsid w:val="001123BB"/>
    <w:rsid w:val="00112A67"/>
    <w:rsid w:val="00113386"/>
    <w:rsid w:val="00115498"/>
    <w:rsid w:val="00116E78"/>
    <w:rsid w:val="00116E9B"/>
    <w:rsid w:val="0011758E"/>
    <w:rsid w:val="00117941"/>
    <w:rsid w:val="0012154A"/>
    <w:rsid w:val="00124008"/>
    <w:rsid w:val="0012578D"/>
    <w:rsid w:val="00127060"/>
    <w:rsid w:val="00132904"/>
    <w:rsid w:val="001379F0"/>
    <w:rsid w:val="00140CDB"/>
    <w:rsid w:val="0014169B"/>
    <w:rsid w:val="00141A02"/>
    <w:rsid w:val="00146112"/>
    <w:rsid w:val="00146F1B"/>
    <w:rsid w:val="001476F7"/>
    <w:rsid w:val="00147952"/>
    <w:rsid w:val="001556D4"/>
    <w:rsid w:val="00155B0D"/>
    <w:rsid w:val="001608EA"/>
    <w:rsid w:val="00165E65"/>
    <w:rsid w:val="001660E0"/>
    <w:rsid w:val="00174313"/>
    <w:rsid w:val="001743C0"/>
    <w:rsid w:val="00182CF4"/>
    <w:rsid w:val="001839E5"/>
    <w:rsid w:val="001918DA"/>
    <w:rsid w:val="00192065"/>
    <w:rsid w:val="001A1E6F"/>
    <w:rsid w:val="001A380C"/>
    <w:rsid w:val="001A476D"/>
    <w:rsid w:val="001A64E4"/>
    <w:rsid w:val="001A7265"/>
    <w:rsid w:val="001B5E20"/>
    <w:rsid w:val="001B6571"/>
    <w:rsid w:val="001C075A"/>
    <w:rsid w:val="001C3891"/>
    <w:rsid w:val="001C6A1B"/>
    <w:rsid w:val="001D23A6"/>
    <w:rsid w:val="001D3959"/>
    <w:rsid w:val="001D45C3"/>
    <w:rsid w:val="001D46C7"/>
    <w:rsid w:val="001E3FD1"/>
    <w:rsid w:val="001E5B22"/>
    <w:rsid w:val="001E6EB1"/>
    <w:rsid w:val="001F379A"/>
    <w:rsid w:val="001F5DD6"/>
    <w:rsid w:val="002041CF"/>
    <w:rsid w:val="00210C7C"/>
    <w:rsid w:val="002115BB"/>
    <w:rsid w:val="0021680C"/>
    <w:rsid w:val="00220374"/>
    <w:rsid w:val="002237D0"/>
    <w:rsid w:val="0023016A"/>
    <w:rsid w:val="00233C5C"/>
    <w:rsid w:val="00237441"/>
    <w:rsid w:val="002377E6"/>
    <w:rsid w:val="00237AAD"/>
    <w:rsid w:val="00240806"/>
    <w:rsid w:val="00242A1C"/>
    <w:rsid w:val="002446D0"/>
    <w:rsid w:val="002452DA"/>
    <w:rsid w:val="00252621"/>
    <w:rsid w:val="002566DC"/>
    <w:rsid w:val="0026218D"/>
    <w:rsid w:val="00264005"/>
    <w:rsid w:val="0026436B"/>
    <w:rsid w:val="00265B82"/>
    <w:rsid w:val="00266926"/>
    <w:rsid w:val="00271FB7"/>
    <w:rsid w:val="00274F65"/>
    <w:rsid w:val="00276A71"/>
    <w:rsid w:val="00277513"/>
    <w:rsid w:val="00280042"/>
    <w:rsid w:val="00281943"/>
    <w:rsid w:val="00281C67"/>
    <w:rsid w:val="00281CAC"/>
    <w:rsid w:val="00283B32"/>
    <w:rsid w:val="00283F8C"/>
    <w:rsid w:val="00285BBD"/>
    <w:rsid w:val="0029220B"/>
    <w:rsid w:val="00295C4B"/>
    <w:rsid w:val="0029601E"/>
    <w:rsid w:val="00296BA9"/>
    <w:rsid w:val="00297725"/>
    <w:rsid w:val="002A0781"/>
    <w:rsid w:val="002A303B"/>
    <w:rsid w:val="002A3671"/>
    <w:rsid w:val="002B2697"/>
    <w:rsid w:val="002B6CBC"/>
    <w:rsid w:val="002B6FE3"/>
    <w:rsid w:val="002C1515"/>
    <w:rsid w:val="002C44F1"/>
    <w:rsid w:val="002C67DC"/>
    <w:rsid w:val="002C6E8D"/>
    <w:rsid w:val="002D35E7"/>
    <w:rsid w:val="002E318E"/>
    <w:rsid w:val="002E3595"/>
    <w:rsid w:val="002E56F5"/>
    <w:rsid w:val="002E6AA8"/>
    <w:rsid w:val="002E6AFD"/>
    <w:rsid w:val="002F0720"/>
    <w:rsid w:val="002F0B74"/>
    <w:rsid w:val="002F6E55"/>
    <w:rsid w:val="002F6FF3"/>
    <w:rsid w:val="00301D9F"/>
    <w:rsid w:val="0030262D"/>
    <w:rsid w:val="00303C5E"/>
    <w:rsid w:val="0030619A"/>
    <w:rsid w:val="003065A4"/>
    <w:rsid w:val="00312837"/>
    <w:rsid w:val="003173D4"/>
    <w:rsid w:val="00317D33"/>
    <w:rsid w:val="0032561F"/>
    <w:rsid w:val="00340965"/>
    <w:rsid w:val="00343604"/>
    <w:rsid w:val="003465B2"/>
    <w:rsid w:val="00350233"/>
    <w:rsid w:val="0035183D"/>
    <w:rsid w:val="0035326C"/>
    <w:rsid w:val="00353A30"/>
    <w:rsid w:val="0035502E"/>
    <w:rsid w:val="00361895"/>
    <w:rsid w:val="00361FBC"/>
    <w:rsid w:val="00362964"/>
    <w:rsid w:val="00373BB8"/>
    <w:rsid w:val="00373E5C"/>
    <w:rsid w:val="00374E56"/>
    <w:rsid w:val="003762E5"/>
    <w:rsid w:val="00380E58"/>
    <w:rsid w:val="0038453E"/>
    <w:rsid w:val="0038564F"/>
    <w:rsid w:val="003868EE"/>
    <w:rsid w:val="00386ED6"/>
    <w:rsid w:val="00391E69"/>
    <w:rsid w:val="00392938"/>
    <w:rsid w:val="003958F8"/>
    <w:rsid w:val="00396E42"/>
    <w:rsid w:val="003A05D4"/>
    <w:rsid w:val="003A1033"/>
    <w:rsid w:val="003A3D24"/>
    <w:rsid w:val="003A4383"/>
    <w:rsid w:val="003A5093"/>
    <w:rsid w:val="003B1CD7"/>
    <w:rsid w:val="003B35B5"/>
    <w:rsid w:val="003C17D1"/>
    <w:rsid w:val="003C51DD"/>
    <w:rsid w:val="003C5494"/>
    <w:rsid w:val="003C7203"/>
    <w:rsid w:val="003D1CF4"/>
    <w:rsid w:val="003D2D83"/>
    <w:rsid w:val="003D2E57"/>
    <w:rsid w:val="003D456F"/>
    <w:rsid w:val="003D46FD"/>
    <w:rsid w:val="003D658B"/>
    <w:rsid w:val="003D768E"/>
    <w:rsid w:val="003E0545"/>
    <w:rsid w:val="003E153E"/>
    <w:rsid w:val="003E6A97"/>
    <w:rsid w:val="003E7A9D"/>
    <w:rsid w:val="003F01D2"/>
    <w:rsid w:val="003F025A"/>
    <w:rsid w:val="003F0A5A"/>
    <w:rsid w:val="0040070C"/>
    <w:rsid w:val="00401A05"/>
    <w:rsid w:val="00401B0D"/>
    <w:rsid w:val="004027CA"/>
    <w:rsid w:val="0040417C"/>
    <w:rsid w:val="004043A5"/>
    <w:rsid w:val="004062BF"/>
    <w:rsid w:val="00406A00"/>
    <w:rsid w:val="00407EA1"/>
    <w:rsid w:val="004145E6"/>
    <w:rsid w:val="00416999"/>
    <w:rsid w:val="004202A9"/>
    <w:rsid w:val="004206CD"/>
    <w:rsid w:val="00421EBF"/>
    <w:rsid w:val="00424636"/>
    <w:rsid w:val="00432CA5"/>
    <w:rsid w:val="00432D20"/>
    <w:rsid w:val="004360F8"/>
    <w:rsid w:val="00441045"/>
    <w:rsid w:val="00446749"/>
    <w:rsid w:val="00450A30"/>
    <w:rsid w:val="00451865"/>
    <w:rsid w:val="00451BF6"/>
    <w:rsid w:val="00453BDD"/>
    <w:rsid w:val="0045540C"/>
    <w:rsid w:val="00456777"/>
    <w:rsid w:val="00457C84"/>
    <w:rsid w:val="00461A8C"/>
    <w:rsid w:val="004632CA"/>
    <w:rsid w:val="004642D8"/>
    <w:rsid w:val="00464F36"/>
    <w:rsid w:val="00466908"/>
    <w:rsid w:val="004672E6"/>
    <w:rsid w:val="00470120"/>
    <w:rsid w:val="0047260C"/>
    <w:rsid w:val="00474044"/>
    <w:rsid w:val="004776B4"/>
    <w:rsid w:val="00477AAD"/>
    <w:rsid w:val="00477E9B"/>
    <w:rsid w:val="00481F62"/>
    <w:rsid w:val="00482B81"/>
    <w:rsid w:val="004902C6"/>
    <w:rsid w:val="004947DC"/>
    <w:rsid w:val="0049770A"/>
    <w:rsid w:val="004A06B0"/>
    <w:rsid w:val="004A250D"/>
    <w:rsid w:val="004A3158"/>
    <w:rsid w:val="004A6AD4"/>
    <w:rsid w:val="004A78FA"/>
    <w:rsid w:val="004A798A"/>
    <w:rsid w:val="004B135E"/>
    <w:rsid w:val="004B3C58"/>
    <w:rsid w:val="004B48F1"/>
    <w:rsid w:val="004B7DFC"/>
    <w:rsid w:val="004C2849"/>
    <w:rsid w:val="004C2B1B"/>
    <w:rsid w:val="004C40E9"/>
    <w:rsid w:val="004C5D0D"/>
    <w:rsid w:val="004C5E57"/>
    <w:rsid w:val="004C7864"/>
    <w:rsid w:val="004D1E19"/>
    <w:rsid w:val="004E5D58"/>
    <w:rsid w:val="004E7E6E"/>
    <w:rsid w:val="004E7EE0"/>
    <w:rsid w:val="004F40E5"/>
    <w:rsid w:val="00501F35"/>
    <w:rsid w:val="00504D27"/>
    <w:rsid w:val="00504E85"/>
    <w:rsid w:val="00506F83"/>
    <w:rsid w:val="0051020A"/>
    <w:rsid w:val="00510269"/>
    <w:rsid w:val="00514AD0"/>
    <w:rsid w:val="00520B49"/>
    <w:rsid w:val="00521C75"/>
    <w:rsid w:val="005239A7"/>
    <w:rsid w:val="005270CD"/>
    <w:rsid w:val="00530018"/>
    <w:rsid w:val="00530302"/>
    <w:rsid w:val="005331EB"/>
    <w:rsid w:val="00534CCC"/>
    <w:rsid w:val="00540EFF"/>
    <w:rsid w:val="00541308"/>
    <w:rsid w:val="00543447"/>
    <w:rsid w:val="0054475C"/>
    <w:rsid w:val="00544DD5"/>
    <w:rsid w:val="005472BB"/>
    <w:rsid w:val="00551212"/>
    <w:rsid w:val="00552E2E"/>
    <w:rsid w:val="00560861"/>
    <w:rsid w:val="00564CC8"/>
    <w:rsid w:val="005659ED"/>
    <w:rsid w:val="0056752A"/>
    <w:rsid w:val="00573117"/>
    <w:rsid w:val="00575394"/>
    <w:rsid w:val="00575FAC"/>
    <w:rsid w:val="005764DA"/>
    <w:rsid w:val="00584B71"/>
    <w:rsid w:val="005908F2"/>
    <w:rsid w:val="00590950"/>
    <w:rsid w:val="00591BD9"/>
    <w:rsid w:val="0059223B"/>
    <w:rsid w:val="005927D1"/>
    <w:rsid w:val="005A022E"/>
    <w:rsid w:val="005A1525"/>
    <w:rsid w:val="005A1894"/>
    <w:rsid w:val="005A2B87"/>
    <w:rsid w:val="005A367A"/>
    <w:rsid w:val="005A3D1C"/>
    <w:rsid w:val="005A61AF"/>
    <w:rsid w:val="005A72D9"/>
    <w:rsid w:val="005B23B6"/>
    <w:rsid w:val="005B2F64"/>
    <w:rsid w:val="005C328E"/>
    <w:rsid w:val="005C32AF"/>
    <w:rsid w:val="005C392C"/>
    <w:rsid w:val="005C4E27"/>
    <w:rsid w:val="005C7E81"/>
    <w:rsid w:val="005D6FE6"/>
    <w:rsid w:val="005D7519"/>
    <w:rsid w:val="005D77C7"/>
    <w:rsid w:val="005E064C"/>
    <w:rsid w:val="005E0D25"/>
    <w:rsid w:val="005E4379"/>
    <w:rsid w:val="005E74ED"/>
    <w:rsid w:val="005F220B"/>
    <w:rsid w:val="005F413C"/>
    <w:rsid w:val="005F54D8"/>
    <w:rsid w:val="005F7C0C"/>
    <w:rsid w:val="0061083D"/>
    <w:rsid w:val="00611E25"/>
    <w:rsid w:val="00614B0A"/>
    <w:rsid w:val="00614D87"/>
    <w:rsid w:val="00616EB7"/>
    <w:rsid w:val="006330DF"/>
    <w:rsid w:val="00637965"/>
    <w:rsid w:val="006414B5"/>
    <w:rsid w:val="00642FEE"/>
    <w:rsid w:val="00651160"/>
    <w:rsid w:val="006513CF"/>
    <w:rsid w:val="0065270D"/>
    <w:rsid w:val="00652EEB"/>
    <w:rsid w:val="00656DC8"/>
    <w:rsid w:val="00660319"/>
    <w:rsid w:val="0066192A"/>
    <w:rsid w:val="00665B8F"/>
    <w:rsid w:val="00667CD1"/>
    <w:rsid w:val="00671E8E"/>
    <w:rsid w:val="00680BE3"/>
    <w:rsid w:val="006816BE"/>
    <w:rsid w:val="0068506B"/>
    <w:rsid w:val="00696CAC"/>
    <w:rsid w:val="00696F59"/>
    <w:rsid w:val="00697C0A"/>
    <w:rsid w:val="006A4757"/>
    <w:rsid w:val="006A795C"/>
    <w:rsid w:val="006B0739"/>
    <w:rsid w:val="006B10BD"/>
    <w:rsid w:val="006B34DB"/>
    <w:rsid w:val="006B5F20"/>
    <w:rsid w:val="006C1125"/>
    <w:rsid w:val="006C2623"/>
    <w:rsid w:val="006C34E4"/>
    <w:rsid w:val="006C7547"/>
    <w:rsid w:val="006D5683"/>
    <w:rsid w:val="006D71A1"/>
    <w:rsid w:val="006D79DA"/>
    <w:rsid w:val="006E6A04"/>
    <w:rsid w:val="006E77F1"/>
    <w:rsid w:val="006F3BBA"/>
    <w:rsid w:val="006F3E3D"/>
    <w:rsid w:val="006F77CC"/>
    <w:rsid w:val="00701E96"/>
    <w:rsid w:val="00707E78"/>
    <w:rsid w:val="00710BC5"/>
    <w:rsid w:val="007171D0"/>
    <w:rsid w:val="0072052F"/>
    <w:rsid w:val="00720F0A"/>
    <w:rsid w:val="0072109C"/>
    <w:rsid w:val="00722491"/>
    <w:rsid w:val="007242C7"/>
    <w:rsid w:val="007246FF"/>
    <w:rsid w:val="00726232"/>
    <w:rsid w:val="00727CB2"/>
    <w:rsid w:val="00730B2A"/>
    <w:rsid w:val="00732F39"/>
    <w:rsid w:val="00733548"/>
    <w:rsid w:val="00734962"/>
    <w:rsid w:val="00735B90"/>
    <w:rsid w:val="00735E3E"/>
    <w:rsid w:val="00736C2F"/>
    <w:rsid w:val="00736EC6"/>
    <w:rsid w:val="00736EFF"/>
    <w:rsid w:val="00740802"/>
    <w:rsid w:val="00743367"/>
    <w:rsid w:val="00744025"/>
    <w:rsid w:val="0074578D"/>
    <w:rsid w:val="00746541"/>
    <w:rsid w:val="00746D3B"/>
    <w:rsid w:val="0075176E"/>
    <w:rsid w:val="00752C37"/>
    <w:rsid w:val="0075421D"/>
    <w:rsid w:val="007558D4"/>
    <w:rsid w:val="00761008"/>
    <w:rsid w:val="0076386B"/>
    <w:rsid w:val="0076527B"/>
    <w:rsid w:val="00767376"/>
    <w:rsid w:val="00773B60"/>
    <w:rsid w:val="00774844"/>
    <w:rsid w:val="00780658"/>
    <w:rsid w:val="00780E1F"/>
    <w:rsid w:val="00781286"/>
    <w:rsid w:val="00781CFF"/>
    <w:rsid w:val="007839F0"/>
    <w:rsid w:val="0078580F"/>
    <w:rsid w:val="00790CC0"/>
    <w:rsid w:val="00791652"/>
    <w:rsid w:val="00792516"/>
    <w:rsid w:val="00792927"/>
    <w:rsid w:val="007A0118"/>
    <w:rsid w:val="007A1256"/>
    <w:rsid w:val="007A2794"/>
    <w:rsid w:val="007A4C5E"/>
    <w:rsid w:val="007A6688"/>
    <w:rsid w:val="007B2DFA"/>
    <w:rsid w:val="007C34FD"/>
    <w:rsid w:val="007C4155"/>
    <w:rsid w:val="007C5C9B"/>
    <w:rsid w:val="007C69C6"/>
    <w:rsid w:val="007D05D6"/>
    <w:rsid w:val="007D1E96"/>
    <w:rsid w:val="007D70BD"/>
    <w:rsid w:val="007E0C35"/>
    <w:rsid w:val="007E6438"/>
    <w:rsid w:val="007E7905"/>
    <w:rsid w:val="007F035F"/>
    <w:rsid w:val="007F506D"/>
    <w:rsid w:val="007F58CA"/>
    <w:rsid w:val="00804C13"/>
    <w:rsid w:val="0080548D"/>
    <w:rsid w:val="00816DB3"/>
    <w:rsid w:val="00821A5D"/>
    <w:rsid w:val="008228BC"/>
    <w:rsid w:val="0082690F"/>
    <w:rsid w:val="008333B6"/>
    <w:rsid w:val="008337FF"/>
    <w:rsid w:val="00833E61"/>
    <w:rsid w:val="0083401F"/>
    <w:rsid w:val="008343D5"/>
    <w:rsid w:val="00835332"/>
    <w:rsid w:val="00837F7E"/>
    <w:rsid w:val="00840E92"/>
    <w:rsid w:val="00842A26"/>
    <w:rsid w:val="008435C5"/>
    <w:rsid w:val="008437DC"/>
    <w:rsid w:val="00845385"/>
    <w:rsid w:val="00845536"/>
    <w:rsid w:val="00845A71"/>
    <w:rsid w:val="00846902"/>
    <w:rsid w:val="0084703B"/>
    <w:rsid w:val="00850483"/>
    <w:rsid w:val="008536BB"/>
    <w:rsid w:val="008537E4"/>
    <w:rsid w:val="00855C43"/>
    <w:rsid w:val="008565AA"/>
    <w:rsid w:val="00861B6C"/>
    <w:rsid w:val="0086211C"/>
    <w:rsid w:val="00872EDC"/>
    <w:rsid w:val="008736A4"/>
    <w:rsid w:val="00880293"/>
    <w:rsid w:val="00886878"/>
    <w:rsid w:val="0089527E"/>
    <w:rsid w:val="008A2F1C"/>
    <w:rsid w:val="008A512A"/>
    <w:rsid w:val="008B3280"/>
    <w:rsid w:val="008B3C55"/>
    <w:rsid w:val="008B4E95"/>
    <w:rsid w:val="008B6117"/>
    <w:rsid w:val="008B6A6F"/>
    <w:rsid w:val="008B7210"/>
    <w:rsid w:val="008C02B4"/>
    <w:rsid w:val="008C2ADC"/>
    <w:rsid w:val="008C33E9"/>
    <w:rsid w:val="008D0F54"/>
    <w:rsid w:val="008D2DAE"/>
    <w:rsid w:val="008D5E8D"/>
    <w:rsid w:val="008D7068"/>
    <w:rsid w:val="008D79F1"/>
    <w:rsid w:val="008E036D"/>
    <w:rsid w:val="008E1223"/>
    <w:rsid w:val="008E21CE"/>
    <w:rsid w:val="008E2E9D"/>
    <w:rsid w:val="008E38F1"/>
    <w:rsid w:val="008E500B"/>
    <w:rsid w:val="008E5893"/>
    <w:rsid w:val="008E7C3C"/>
    <w:rsid w:val="008F242A"/>
    <w:rsid w:val="008F4460"/>
    <w:rsid w:val="008F6FDC"/>
    <w:rsid w:val="009016E3"/>
    <w:rsid w:val="0090398A"/>
    <w:rsid w:val="009118F7"/>
    <w:rsid w:val="00920821"/>
    <w:rsid w:val="0092778A"/>
    <w:rsid w:val="009308AE"/>
    <w:rsid w:val="00930BE0"/>
    <w:rsid w:val="00930E50"/>
    <w:rsid w:val="009313EB"/>
    <w:rsid w:val="009339EF"/>
    <w:rsid w:val="00934D24"/>
    <w:rsid w:val="009410CB"/>
    <w:rsid w:val="0094486C"/>
    <w:rsid w:val="00944BCC"/>
    <w:rsid w:val="009459C3"/>
    <w:rsid w:val="00950E65"/>
    <w:rsid w:val="009514BB"/>
    <w:rsid w:val="009550FB"/>
    <w:rsid w:val="00963745"/>
    <w:rsid w:val="00964B1F"/>
    <w:rsid w:val="00964F46"/>
    <w:rsid w:val="00966B58"/>
    <w:rsid w:val="00970136"/>
    <w:rsid w:val="009823DA"/>
    <w:rsid w:val="00983AAD"/>
    <w:rsid w:val="00985DC9"/>
    <w:rsid w:val="00990F8A"/>
    <w:rsid w:val="0099202D"/>
    <w:rsid w:val="00992BE3"/>
    <w:rsid w:val="009946C7"/>
    <w:rsid w:val="00994949"/>
    <w:rsid w:val="00995FB9"/>
    <w:rsid w:val="009A0220"/>
    <w:rsid w:val="009A10A1"/>
    <w:rsid w:val="009A1412"/>
    <w:rsid w:val="009A3C2D"/>
    <w:rsid w:val="009A45AC"/>
    <w:rsid w:val="009A5D7B"/>
    <w:rsid w:val="009B2113"/>
    <w:rsid w:val="009B217D"/>
    <w:rsid w:val="009B2285"/>
    <w:rsid w:val="009B3C6F"/>
    <w:rsid w:val="009B77C8"/>
    <w:rsid w:val="009B79A2"/>
    <w:rsid w:val="009C6394"/>
    <w:rsid w:val="009C6CD2"/>
    <w:rsid w:val="009D36C6"/>
    <w:rsid w:val="009D495B"/>
    <w:rsid w:val="009E093C"/>
    <w:rsid w:val="009E0E8D"/>
    <w:rsid w:val="009E1231"/>
    <w:rsid w:val="009E390E"/>
    <w:rsid w:val="009E3F7F"/>
    <w:rsid w:val="009E49CC"/>
    <w:rsid w:val="009E4CAC"/>
    <w:rsid w:val="009F043D"/>
    <w:rsid w:val="009F1DFC"/>
    <w:rsid w:val="009F1E48"/>
    <w:rsid w:val="009F43BA"/>
    <w:rsid w:val="009F4DE8"/>
    <w:rsid w:val="009F5D42"/>
    <w:rsid w:val="009F7EA8"/>
    <w:rsid w:val="00A00AE1"/>
    <w:rsid w:val="00A0696E"/>
    <w:rsid w:val="00A141AC"/>
    <w:rsid w:val="00A1573E"/>
    <w:rsid w:val="00A16FB6"/>
    <w:rsid w:val="00A20CA4"/>
    <w:rsid w:val="00A21EF4"/>
    <w:rsid w:val="00A24941"/>
    <w:rsid w:val="00A2720B"/>
    <w:rsid w:val="00A37437"/>
    <w:rsid w:val="00A404BC"/>
    <w:rsid w:val="00A41004"/>
    <w:rsid w:val="00A41709"/>
    <w:rsid w:val="00A45F67"/>
    <w:rsid w:val="00A46312"/>
    <w:rsid w:val="00A46FD4"/>
    <w:rsid w:val="00A52AC4"/>
    <w:rsid w:val="00A52FBE"/>
    <w:rsid w:val="00A53CA1"/>
    <w:rsid w:val="00A56673"/>
    <w:rsid w:val="00A57345"/>
    <w:rsid w:val="00A62290"/>
    <w:rsid w:val="00A64435"/>
    <w:rsid w:val="00A65A50"/>
    <w:rsid w:val="00A674DD"/>
    <w:rsid w:val="00A73172"/>
    <w:rsid w:val="00A776B7"/>
    <w:rsid w:val="00A80083"/>
    <w:rsid w:val="00A80EFE"/>
    <w:rsid w:val="00A81353"/>
    <w:rsid w:val="00A824DA"/>
    <w:rsid w:val="00A84CA7"/>
    <w:rsid w:val="00A91DDE"/>
    <w:rsid w:val="00A973F5"/>
    <w:rsid w:val="00AA0907"/>
    <w:rsid w:val="00AA2E98"/>
    <w:rsid w:val="00AA61C2"/>
    <w:rsid w:val="00AA72FA"/>
    <w:rsid w:val="00AB0CD9"/>
    <w:rsid w:val="00AB1CCA"/>
    <w:rsid w:val="00AB3A7E"/>
    <w:rsid w:val="00AB4820"/>
    <w:rsid w:val="00AB4F0D"/>
    <w:rsid w:val="00AB52B6"/>
    <w:rsid w:val="00AB6B53"/>
    <w:rsid w:val="00AB6B84"/>
    <w:rsid w:val="00AC13CE"/>
    <w:rsid w:val="00AC1D46"/>
    <w:rsid w:val="00AD076C"/>
    <w:rsid w:val="00AD162E"/>
    <w:rsid w:val="00AD236E"/>
    <w:rsid w:val="00AD3FA7"/>
    <w:rsid w:val="00AD4327"/>
    <w:rsid w:val="00AD71FF"/>
    <w:rsid w:val="00AD7E8B"/>
    <w:rsid w:val="00AE1683"/>
    <w:rsid w:val="00AE176F"/>
    <w:rsid w:val="00AE29A0"/>
    <w:rsid w:val="00AE37F0"/>
    <w:rsid w:val="00AE403B"/>
    <w:rsid w:val="00AE4A74"/>
    <w:rsid w:val="00AE6200"/>
    <w:rsid w:val="00AE76A9"/>
    <w:rsid w:val="00AF334C"/>
    <w:rsid w:val="00AF5151"/>
    <w:rsid w:val="00AF68E3"/>
    <w:rsid w:val="00B023E3"/>
    <w:rsid w:val="00B1205C"/>
    <w:rsid w:val="00B12CE8"/>
    <w:rsid w:val="00B15DA4"/>
    <w:rsid w:val="00B2069E"/>
    <w:rsid w:val="00B213E3"/>
    <w:rsid w:val="00B226E6"/>
    <w:rsid w:val="00B26ACE"/>
    <w:rsid w:val="00B273D1"/>
    <w:rsid w:val="00B34A22"/>
    <w:rsid w:val="00B41B9F"/>
    <w:rsid w:val="00B4410E"/>
    <w:rsid w:val="00B44C35"/>
    <w:rsid w:val="00B531E9"/>
    <w:rsid w:val="00B53ABA"/>
    <w:rsid w:val="00B540AB"/>
    <w:rsid w:val="00B5603E"/>
    <w:rsid w:val="00B61DDC"/>
    <w:rsid w:val="00B62BDB"/>
    <w:rsid w:val="00B665D4"/>
    <w:rsid w:val="00B75AE0"/>
    <w:rsid w:val="00B77B04"/>
    <w:rsid w:val="00B83248"/>
    <w:rsid w:val="00B83436"/>
    <w:rsid w:val="00B844E0"/>
    <w:rsid w:val="00B87858"/>
    <w:rsid w:val="00B95752"/>
    <w:rsid w:val="00BA02BB"/>
    <w:rsid w:val="00BA1D21"/>
    <w:rsid w:val="00BA1EFB"/>
    <w:rsid w:val="00BA45BF"/>
    <w:rsid w:val="00BA612C"/>
    <w:rsid w:val="00BA6B20"/>
    <w:rsid w:val="00BB0BC9"/>
    <w:rsid w:val="00BB2DF7"/>
    <w:rsid w:val="00BB5427"/>
    <w:rsid w:val="00BB6CAC"/>
    <w:rsid w:val="00BB7C7B"/>
    <w:rsid w:val="00BC07FD"/>
    <w:rsid w:val="00BC35B9"/>
    <w:rsid w:val="00BC4C68"/>
    <w:rsid w:val="00BC5EF3"/>
    <w:rsid w:val="00BC6976"/>
    <w:rsid w:val="00BC7487"/>
    <w:rsid w:val="00BD0EE9"/>
    <w:rsid w:val="00BD4E1E"/>
    <w:rsid w:val="00BD6B77"/>
    <w:rsid w:val="00BD73B8"/>
    <w:rsid w:val="00BD7A3C"/>
    <w:rsid w:val="00BE0024"/>
    <w:rsid w:val="00BE22D3"/>
    <w:rsid w:val="00BE50E6"/>
    <w:rsid w:val="00BF0100"/>
    <w:rsid w:val="00BF44F4"/>
    <w:rsid w:val="00C00478"/>
    <w:rsid w:val="00C05949"/>
    <w:rsid w:val="00C068AE"/>
    <w:rsid w:val="00C10128"/>
    <w:rsid w:val="00C113AD"/>
    <w:rsid w:val="00C11FBD"/>
    <w:rsid w:val="00C156DD"/>
    <w:rsid w:val="00C16AF8"/>
    <w:rsid w:val="00C21B68"/>
    <w:rsid w:val="00C22EF4"/>
    <w:rsid w:val="00C24D72"/>
    <w:rsid w:val="00C27918"/>
    <w:rsid w:val="00C27F7B"/>
    <w:rsid w:val="00C3190A"/>
    <w:rsid w:val="00C35770"/>
    <w:rsid w:val="00C36228"/>
    <w:rsid w:val="00C37568"/>
    <w:rsid w:val="00C413D6"/>
    <w:rsid w:val="00C4346A"/>
    <w:rsid w:val="00C44C25"/>
    <w:rsid w:val="00C5395C"/>
    <w:rsid w:val="00C53E5B"/>
    <w:rsid w:val="00C54EFE"/>
    <w:rsid w:val="00C57A22"/>
    <w:rsid w:val="00C60DB8"/>
    <w:rsid w:val="00C61179"/>
    <w:rsid w:val="00C61A89"/>
    <w:rsid w:val="00C6388B"/>
    <w:rsid w:val="00C63D67"/>
    <w:rsid w:val="00C67692"/>
    <w:rsid w:val="00C7066D"/>
    <w:rsid w:val="00C71207"/>
    <w:rsid w:val="00C729BA"/>
    <w:rsid w:val="00C76A8E"/>
    <w:rsid w:val="00C76EDC"/>
    <w:rsid w:val="00C80395"/>
    <w:rsid w:val="00C844C6"/>
    <w:rsid w:val="00C858D9"/>
    <w:rsid w:val="00C86803"/>
    <w:rsid w:val="00C879A0"/>
    <w:rsid w:val="00C93986"/>
    <w:rsid w:val="00C95F55"/>
    <w:rsid w:val="00CA2CE7"/>
    <w:rsid w:val="00CA63FB"/>
    <w:rsid w:val="00CB1BA3"/>
    <w:rsid w:val="00CB1F58"/>
    <w:rsid w:val="00CB25FD"/>
    <w:rsid w:val="00CB3EA2"/>
    <w:rsid w:val="00CB521D"/>
    <w:rsid w:val="00CB6599"/>
    <w:rsid w:val="00CC010A"/>
    <w:rsid w:val="00CC07E5"/>
    <w:rsid w:val="00CC1D44"/>
    <w:rsid w:val="00CC1E92"/>
    <w:rsid w:val="00CC249C"/>
    <w:rsid w:val="00CC376B"/>
    <w:rsid w:val="00CC402B"/>
    <w:rsid w:val="00CC60CD"/>
    <w:rsid w:val="00CC6A97"/>
    <w:rsid w:val="00CD07D0"/>
    <w:rsid w:val="00CD19E3"/>
    <w:rsid w:val="00CD3988"/>
    <w:rsid w:val="00CE3091"/>
    <w:rsid w:val="00CE51B5"/>
    <w:rsid w:val="00CE51BE"/>
    <w:rsid w:val="00CE7133"/>
    <w:rsid w:val="00CF0C7C"/>
    <w:rsid w:val="00CF2817"/>
    <w:rsid w:val="00CF2AB0"/>
    <w:rsid w:val="00CF55DC"/>
    <w:rsid w:val="00D003E4"/>
    <w:rsid w:val="00D00756"/>
    <w:rsid w:val="00D05B30"/>
    <w:rsid w:val="00D1476F"/>
    <w:rsid w:val="00D176F4"/>
    <w:rsid w:val="00D202CD"/>
    <w:rsid w:val="00D250E8"/>
    <w:rsid w:val="00D3014F"/>
    <w:rsid w:val="00D33F9B"/>
    <w:rsid w:val="00D34A98"/>
    <w:rsid w:val="00D34C9B"/>
    <w:rsid w:val="00D3522E"/>
    <w:rsid w:val="00D43C80"/>
    <w:rsid w:val="00D479A0"/>
    <w:rsid w:val="00D5204A"/>
    <w:rsid w:val="00D532B2"/>
    <w:rsid w:val="00D54DB3"/>
    <w:rsid w:val="00D560D1"/>
    <w:rsid w:val="00D565F8"/>
    <w:rsid w:val="00D60156"/>
    <w:rsid w:val="00D62689"/>
    <w:rsid w:val="00D63EE0"/>
    <w:rsid w:val="00D64F62"/>
    <w:rsid w:val="00D71AE4"/>
    <w:rsid w:val="00D72FEF"/>
    <w:rsid w:val="00D7434C"/>
    <w:rsid w:val="00D75A65"/>
    <w:rsid w:val="00D75FD9"/>
    <w:rsid w:val="00D76A20"/>
    <w:rsid w:val="00D82920"/>
    <w:rsid w:val="00D8442B"/>
    <w:rsid w:val="00D87CED"/>
    <w:rsid w:val="00D90B09"/>
    <w:rsid w:val="00D92270"/>
    <w:rsid w:val="00D92D70"/>
    <w:rsid w:val="00D9520D"/>
    <w:rsid w:val="00D95BF8"/>
    <w:rsid w:val="00DA359C"/>
    <w:rsid w:val="00DA3F89"/>
    <w:rsid w:val="00DA5C2C"/>
    <w:rsid w:val="00DA6CBC"/>
    <w:rsid w:val="00DB03DE"/>
    <w:rsid w:val="00DB1519"/>
    <w:rsid w:val="00DB38F2"/>
    <w:rsid w:val="00DB4818"/>
    <w:rsid w:val="00DC1AB5"/>
    <w:rsid w:val="00DC7E9F"/>
    <w:rsid w:val="00DC7FAF"/>
    <w:rsid w:val="00DD0B3D"/>
    <w:rsid w:val="00DD3F3A"/>
    <w:rsid w:val="00DD7860"/>
    <w:rsid w:val="00DE115E"/>
    <w:rsid w:val="00DE67AA"/>
    <w:rsid w:val="00DF1A67"/>
    <w:rsid w:val="00DF3D91"/>
    <w:rsid w:val="00DF3E57"/>
    <w:rsid w:val="00DF5505"/>
    <w:rsid w:val="00DF68B6"/>
    <w:rsid w:val="00DF71B3"/>
    <w:rsid w:val="00DF7EA0"/>
    <w:rsid w:val="00E01AA2"/>
    <w:rsid w:val="00E01CB8"/>
    <w:rsid w:val="00E02A9B"/>
    <w:rsid w:val="00E04504"/>
    <w:rsid w:val="00E0678B"/>
    <w:rsid w:val="00E156BB"/>
    <w:rsid w:val="00E15753"/>
    <w:rsid w:val="00E22FE1"/>
    <w:rsid w:val="00E267F3"/>
    <w:rsid w:val="00E35131"/>
    <w:rsid w:val="00E405EF"/>
    <w:rsid w:val="00E41482"/>
    <w:rsid w:val="00E468BE"/>
    <w:rsid w:val="00E47155"/>
    <w:rsid w:val="00E50544"/>
    <w:rsid w:val="00E5482E"/>
    <w:rsid w:val="00E6169E"/>
    <w:rsid w:val="00E62F60"/>
    <w:rsid w:val="00E6464C"/>
    <w:rsid w:val="00E6498B"/>
    <w:rsid w:val="00E64DC2"/>
    <w:rsid w:val="00E7080D"/>
    <w:rsid w:val="00E72933"/>
    <w:rsid w:val="00E73A6E"/>
    <w:rsid w:val="00E76F1E"/>
    <w:rsid w:val="00E8035B"/>
    <w:rsid w:val="00E87A08"/>
    <w:rsid w:val="00E9054B"/>
    <w:rsid w:val="00E90E52"/>
    <w:rsid w:val="00E911A2"/>
    <w:rsid w:val="00E92DDB"/>
    <w:rsid w:val="00E94E6D"/>
    <w:rsid w:val="00EA0BD4"/>
    <w:rsid w:val="00EB1604"/>
    <w:rsid w:val="00EB3811"/>
    <w:rsid w:val="00EB422A"/>
    <w:rsid w:val="00EB4496"/>
    <w:rsid w:val="00EB4ABA"/>
    <w:rsid w:val="00EB6713"/>
    <w:rsid w:val="00EC18A4"/>
    <w:rsid w:val="00EC26BE"/>
    <w:rsid w:val="00EC2E01"/>
    <w:rsid w:val="00EC4A77"/>
    <w:rsid w:val="00EC79A8"/>
    <w:rsid w:val="00ED1C93"/>
    <w:rsid w:val="00ED2A55"/>
    <w:rsid w:val="00ED2F48"/>
    <w:rsid w:val="00ED3FD3"/>
    <w:rsid w:val="00ED5890"/>
    <w:rsid w:val="00ED771B"/>
    <w:rsid w:val="00ED79D6"/>
    <w:rsid w:val="00EE4763"/>
    <w:rsid w:val="00EE6250"/>
    <w:rsid w:val="00EE7295"/>
    <w:rsid w:val="00EE74B8"/>
    <w:rsid w:val="00EE7B4D"/>
    <w:rsid w:val="00EF1C11"/>
    <w:rsid w:val="00EF5A02"/>
    <w:rsid w:val="00EF7906"/>
    <w:rsid w:val="00F01CFA"/>
    <w:rsid w:val="00F05F85"/>
    <w:rsid w:val="00F06549"/>
    <w:rsid w:val="00F06C6B"/>
    <w:rsid w:val="00F11DA6"/>
    <w:rsid w:val="00F13D12"/>
    <w:rsid w:val="00F15883"/>
    <w:rsid w:val="00F2030D"/>
    <w:rsid w:val="00F21BF0"/>
    <w:rsid w:val="00F266B7"/>
    <w:rsid w:val="00F26BAA"/>
    <w:rsid w:val="00F26FFC"/>
    <w:rsid w:val="00F30543"/>
    <w:rsid w:val="00F30ACE"/>
    <w:rsid w:val="00F40A62"/>
    <w:rsid w:val="00F42FBE"/>
    <w:rsid w:val="00F434AD"/>
    <w:rsid w:val="00F43BC8"/>
    <w:rsid w:val="00F43DA3"/>
    <w:rsid w:val="00F470C4"/>
    <w:rsid w:val="00F5256F"/>
    <w:rsid w:val="00F52B68"/>
    <w:rsid w:val="00F5520C"/>
    <w:rsid w:val="00F55884"/>
    <w:rsid w:val="00F650DE"/>
    <w:rsid w:val="00F7326C"/>
    <w:rsid w:val="00F80AEA"/>
    <w:rsid w:val="00F810E3"/>
    <w:rsid w:val="00F81909"/>
    <w:rsid w:val="00F84CF6"/>
    <w:rsid w:val="00F86437"/>
    <w:rsid w:val="00F87F5A"/>
    <w:rsid w:val="00FA4077"/>
    <w:rsid w:val="00FA4953"/>
    <w:rsid w:val="00FB0F65"/>
    <w:rsid w:val="00FB15AE"/>
    <w:rsid w:val="00FB1749"/>
    <w:rsid w:val="00FB79FD"/>
    <w:rsid w:val="00FD0733"/>
    <w:rsid w:val="00FD14EB"/>
    <w:rsid w:val="00FD5D9A"/>
    <w:rsid w:val="00FD749C"/>
    <w:rsid w:val="00FE1901"/>
    <w:rsid w:val="00FE2460"/>
    <w:rsid w:val="00FF1B3C"/>
    <w:rsid w:val="00FF1E0A"/>
    <w:rsid w:val="00FF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D706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0A092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B26ACE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rsid w:val="00504E8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04E85"/>
  </w:style>
  <w:style w:type="character" w:styleId="Sprotnaopomba-sklic">
    <w:name w:val="footnote reference"/>
    <w:basedOn w:val="Privzetapisavaodstavka"/>
    <w:rsid w:val="00504E85"/>
    <w:rPr>
      <w:vertAlign w:val="superscript"/>
    </w:rPr>
  </w:style>
  <w:style w:type="paragraph" w:customStyle="1" w:styleId="Default">
    <w:name w:val="Default"/>
    <w:rsid w:val="00A65A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28E6-EE08-4117-B73E-4266D0C1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FINANČNI KOLEDAR ZA LETO 2009</vt:lpstr>
    </vt:vector>
  </TitlesOfParts>
  <Company>Dars d.d.</Company>
  <LinksUpToDate>false</LinksUpToDate>
  <CharactersWithSpaces>1237</CharactersWithSpaces>
  <SharedDoc>false</SharedDoc>
  <HLinks>
    <vt:vector size="6" baseType="variant">
      <vt:variant>
        <vt:i4>7995441</vt:i4>
      </vt:variant>
      <vt:variant>
        <vt:i4>0</vt:i4>
      </vt:variant>
      <vt:variant>
        <vt:i4>0</vt:i4>
      </vt:variant>
      <vt:variant>
        <vt:i4>5</vt:i4>
      </vt:variant>
      <vt:variant>
        <vt:lpwstr>http://www.dars.si/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FINANČNI KOLEDAR ZA LETO 2009</dc:title>
  <dc:subject/>
  <dc:creator>admin</dc:creator>
  <cp:keywords/>
  <dc:description/>
  <cp:lastModifiedBy>tloncarski</cp:lastModifiedBy>
  <cp:revision>6</cp:revision>
  <cp:lastPrinted>2009-11-12T13:21:00Z</cp:lastPrinted>
  <dcterms:created xsi:type="dcterms:W3CDTF">2012-02-14T13:39:00Z</dcterms:created>
  <dcterms:modified xsi:type="dcterms:W3CDTF">2012-02-14T13:59:00Z</dcterms:modified>
</cp:coreProperties>
</file>