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F6" w:rsidRDefault="00C505F6"/>
    <w:p w:rsidR="00C505F6" w:rsidRDefault="00C505F6" w:rsidP="00C505F6"/>
    <w:p w:rsidR="00492183" w:rsidRDefault="00C505F6" w:rsidP="00C505F6">
      <w:pPr>
        <w:tabs>
          <w:tab w:val="left" w:pos="3108"/>
        </w:tabs>
        <w:jc w:val="right"/>
      </w:pPr>
      <w:r>
        <w:tab/>
        <w:t xml:space="preserve">Ljubljana, </w:t>
      </w:r>
      <w:r w:rsidR="00897253">
        <w:t>31</w:t>
      </w:r>
      <w:r>
        <w:t>.</w:t>
      </w:r>
      <w:r w:rsidR="00897253">
        <w:t xml:space="preserve"> </w:t>
      </w:r>
      <w:r>
        <w:t>7.</w:t>
      </w:r>
      <w:r w:rsidR="00897253">
        <w:t xml:space="preserve"> </w:t>
      </w:r>
      <w:r>
        <w:t>2013</w:t>
      </w:r>
    </w:p>
    <w:p w:rsidR="00C505F6" w:rsidRDefault="00C505F6" w:rsidP="00C505F6">
      <w:pPr>
        <w:tabs>
          <w:tab w:val="left" w:pos="3108"/>
        </w:tabs>
        <w:jc w:val="right"/>
      </w:pPr>
    </w:p>
    <w:p w:rsidR="00C505F6" w:rsidRDefault="00C505F6" w:rsidP="00C505F6">
      <w:pPr>
        <w:tabs>
          <w:tab w:val="left" w:pos="3108"/>
        </w:tabs>
        <w:jc w:val="both"/>
        <w:rPr>
          <w:b/>
        </w:rPr>
      </w:pPr>
      <w:r w:rsidRPr="00C505F6">
        <w:rPr>
          <w:b/>
        </w:rPr>
        <w:t xml:space="preserve">Sprememba deleža vrednostnih papirjev članov uprave in nadzornega sveta v osnovnem kapitalu </w:t>
      </w:r>
      <w:r>
        <w:rPr>
          <w:b/>
        </w:rPr>
        <w:t>družbe Pozavarovalnica Sava, d.d.</w:t>
      </w:r>
    </w:p>
    <w:p w:rsidR="0005309F" w:rsidRDefault="0005309F" w:rsidP="00C505F6">
      <w:pPr>
        <w:tabs>
          <w:tab w:val="left" w:pos="3108"/>
        </w:tabs>
        <w:jc w:val="both"/>
        <w:rPr>
          <w:b/>
        </w:rPr>
      </w:pPr>
    </w:p>
    <w:p w:rsidR="00C505F6" w:rsidRDefault="0005309F" w:rsidP="00C505F6">
      <w:pPr>
        <w:tabs>
          <w:tab w:val="left" w:pos="3108"/>
        </w:tabs>
        <w:jc w:val="both"/>
      </w:pPr>
      <w:r w:rsidRPr="0005309F">
        <w:t>V skladu 12</w:t>
      </w:r>
      <w:r w:rsidR="00E81607">
        <w:t>4</w:t>
      </w:r>
      <w:bookmarkStart w:id="0" w:name="_GoBack"/>
      <w:bookmarkEnd w:id="0"/>
      <w:r w:rsidRPr="0005309F">
        <w:t xml:space="preserve">. </w:t>
      </w:r>
      <w:r>
        <w:t>č</w:t>
      </w:r>
      <w:r w:rsidRPr="0005309F">
        <w:t>lenom ZTFI</w:t>
      </w:r>
      <w:r>
        <w:t xml:space="preserve"> Pozavarovalnica Sava, d.d. objavlja število delnic, ki so jih člani uprave in nadzornega sveta družbe pridobili v procesu javne ponudbe novih delnic POSR in spremembo njihovega deleža v osnovnem kapitalu družbe ter spremembo v deležu glasovalnih pravic:</w:t>
      </w:r>
    </w:p>
    <w:p w:rsidR="004B7A55" w:rsidRDefault="004B7A55" w:rsidP="00C505F6">
      <w:pPr>
        <w:tabs>
          <w:tab w:val="left" w:pos="3108"/>
        </w:tabs>
        <w:jc w:val="both"/>
      </w:pPr>
    </w:p>
    <w:tbl>
      <w:tblPr>
        <w:tblW w:w="9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120"/>
        <w:gridCol w:w="1120"/>
        <w:gridCol w:w="1120"/>
        <w:gridCol w:w="1120"/>
        <w:gridCol w:w="1120"/>
        <w:gridCol w:w="1120"/>
        <w:gridCol w:w="1120"/>
      </w:tblGrid>
      <w:tr w:rsidR="00E81607" w:rsidRPr="00E81607" w:rsidTr="00E81607">
        <w:trPr>
          <w:trHeight w:val="102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F9127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Ime in priimek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9127"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 xml:space="preserve">Št. delnic pred </w:t>
            </w:r>
            <w:proofErr w:type="spellStart"/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dokapita</w:t>
            </w:r>
            <w:proofErr w:type="spellEnd"/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-</w:t>
            </w:r>
            <w:proofErr w:type="spellStart"/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lizacijo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9127"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 xml:space="preserve">Delež v osnovnem kapitalu pred </w:t>
            </w:r>
            <w:proofErr w:type="spellStart"/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dokap</w:t>
            </w:r>
            <w:proofErr w:type="spellEnd"/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9127"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 xml:space="preserve">Delež glasovalnih pravic pred </w:t>
            </w:r>
            <w:proofErr w:type="spellStart"/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dokap</w:t>
            </w:r>
            <w:proofErr w:type="spellEnd"/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9127"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Vpisano št. novih delnic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9127"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 xml:space="preserve">Št. delnic po </w:t>
            </w:r>
            <w:proofErr w:type="spellStart"/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dokapi</w:t>
            </w:r>
            <w:proofErr w:type="spellEnd"/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-</w:t>
            </w:r>
            <w:proofErr w:type="spellStart"/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talizaciji</w:t>
            </w:r>
            <w:proofErr w:type="spell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9127"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 xml:space="preserve">Delež v osnovnem kapitalu po </w:t>
            </w:r>
            <w:proofErr w:type="spellStart"/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dokap</w:t>
            </w:r>
            <w:proofErr w:type="spellEnd"/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F9127"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 xml:space="preserve">Delež glasovalnih pravic po </w:t>
            </w:r>
            <w:proofErr w:type="spellStart"/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dokap</w:t>
            </w:r>
            <w:proofErr w:type="spellEnd"/>
            <w:r w:rsidRPr="00E81607">
              <w:rPr>
                <w:rFonts w:ascii="Calibri" w:eastAsia="Times New Roman" w:hAnsi="Calibri" w:cs="Times New Roman"/>
                <w:b/>
                <w:bCs/>
                <w:color w:val="FFFFFF"/>
                <w:sz w:val="19"/>
                <w:szCs w:val="19"/>
                <w:lang w:eastAsia="sl-SI"/>
              </w:rPr>
              <w:t>.</w:t>
            </w:r>
          </w:p>
        </w:tc>
      </w:tr>
      <w:tr w:rsidR="00E81607" w:rsidRPr="00E81607" w:rsidTr="00E81607">
        <w:trPr>
          <w:trHeight w:val="315"/>
        </w:trPr>
        <w:tc>
          <w:tcPr>
            <w:tcW w:w="9440" w:type="dxa"/>
            <w:gridSpan w:val="8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l-SI"/>
              </w:rPr>
              <w:t>uprava:</w:t>
            </w:r>
          </w:p>
        </w:tc>
      </w:tr>
      <w:tr w:rsidR="00E81607" w:rsidRPr="00E81607" w:rsidTr="00E81607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Zvonko Ivanušič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1.826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0,019503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0,019504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3.532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5.358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0,031116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0,031755</w:t>
            </w:r>
          </w:p>
        </w:tc>
      </w:tr>
      <w:tr w:rsidR="00E81607" w:rsidRPr="00E81607" w:rsidTr="00E81607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Mateja Treven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4.003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0,042756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0,042757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4.359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8.362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0,048561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0,049558</w:t>
            </w:r>
          </w:p>
        </w:tc>
      </w:tr>
      <w:tr w:rsidR="00E81607" w:rsidRPr="00E81607" w:rsidTr="00E81607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Srečko Čebron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0,010681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0,010681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1.500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2.500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0,014518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0,014817</w:t>
            </w:r>
          </w:p>
        </w:tc>
      </w:tr>
      <w:tr w:rsidR="00E81607" w:rsidRPr="00E81607" w:rsidTr="00E81607">
        <w:trPr>
          <w:trHeight w:val="30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Jošt Dolničar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0,009154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0,009154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2.861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3.718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0,021592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0,022035</w:t>
            </w:r>
          </w:p>
        </w:tc>
      </w:tr>
      <w:tr w:rsidR="00E81607" w:rsidRPr="00E81607" w:rsidTr="00E81607">
        <w:trPr>
          <w:trHeight w:val="315"/>
        </w:trPr>
        <w:tc>
          <w:tcPr>
            <w:tcW w:w="9440" w:type="dxa"/>
            <w:gridSpan w:val="8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sl-SI"/>
              </w:rPr>
              <w:t>nadzorni svet:</w:t>
            </w:r>
          </w:p>
        </w:tc>
      </w:tr>
      <w:tr w:rsidR="00E81607" w:rsidRPr="00E81607" w:rsidTr="00E81607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Branko Tomažič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0,010681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0,010681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1.839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0,01068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0,010899</w:t>
            </w:r>
          </w:p>
        </w:tc>
      </w:tr>
      <w:tr w:rsidR="00E81607" w:rsidRPr="00E81607" w:rsidTr="00E81607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1607" w:rsidRPr="00E81607" w:rsidRDefault="00E81607" w:rsidP="00E816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Gorazd Kunstek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1.000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0,005807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1607" w:rsidRPr="00E81607" w:rsidRDefault="00E81607" w:rsidP="00E8160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E81607">
              <w:rPr>
                <w:rFonts w:ascii="Calibri" w:eastAsia="Times New Roman" w:hAnsi="Calibri" w:cs="Times New Roman"/>
                <w:color w:val="000000"/>
                <w:lang w:eastAsia="sl-SI"/>
              </w:rPr>
              <w:t>0,005927</w:t>
            </w:r>
          </w:p>
        </w:tc>
      </w:tr>
    </w:tbl>
    <w:p w:rsidR="00E80EFD" w:rsidRDefault="00E80EFD" w:rsidP="00C505F6">
      <w:pPr>
        <w:tabs>
          <w:tab w:val="left" w:pos="3108"/>
        </w:tabs>
        <w:jc w:val="both"/>
      </w:pPr>
    </w:p>
    <w:p w:rsidR="0005309F" w:rsidRDefault="0005309F" w:rsidP="00C505F6">
      <w:pPr>
        <w:tabs>
          <w:tab w:val="left" w:pos="3108"/>
        </w:tabs>
        <w:jc w:val="both"/>
      </w:pPr>
    </w:p>
    <w:p w:rsidR="006019AA" w:rsidRPr="00DF46F7" w:rsidRDefault="006019AA" w:rsidP="006019AA">
      <w:pPr>
        <w:jc w:val="both"/>
        <w:rPr>
          <w:rFonts w:ascii="Calibri" w:hAnsi="Calibri" w:cs="Calibri"/>
        </w:rPr>
      </w:pPr>
      <w:r w:rsidRPr="00DF46F7">
        <w:rPr>
          <w:rFonts w:ascii="Calibri" w:hAnsi="Calibri" w:cs="Calibri"/>
        </w:rPr>
        <w:t>To obvestilo bo objavljeno tudi na spletnih straneh družbe</w:t>
      </w:r>
      <w:r w:rsidRPr="004B7A55">
        <w:rPr>
          <w:rFonts w:ascii="Calibri" w:hAnsi="Calibri" w:cs="Calibri"/>
        </w:rPr>
        <w:t xml:space="preserve"> </w:t>
      </w:r>
      <w:hyperlink r:id="rId7" w:history="1">
        <w:r w:rsidRPr="004B7A55">
          <w:rPr>
            <w:rStyle w:val="Hiperpovezava"/>
            <w:rFonts w:ascii="Calibri" w:hAnsi="Calibri" w:cs="Calibri"/>
            <w:color w:val="auto"/>
          </w:rPr>
          <w:t>www.sava-re.si</w:t>
        </w:r>
      </w:hyperlink>
      <w:r w:rsidRPr="00DF46F7">
        <w:rPr>
          <w:rFonts w:ascii="Calibri" w:hAnsi="Calibri" w:cs="Calibri"/>
        </w:rPr>
        <w:t xml:space="preserve"> od </w:t>
      </w:r>
      <w:r w:rsidR="00897253">
        <w:rPr>
          <w:rFonts w:ascii="Calibri" w:hAnsi="Calibri" w:cs="Calibri"/>
        </w:rPr>
        <w:t>31</w:t>
      </w:r>
      <w:r>
        <w:rPr>
          <w:rFonts w:ascii="Calibri" w:hAnsi="Calibri" w:cs="Calibri"/>
        </w:rPr>
        <w:t>.</w:t>
      </w:r>
      <w:r w:rsidR="0089725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</w:t>
      </w:r>
      <w:r w:rsidRPr="00DF46F7">
        <w:rPr>
          <w:rFonts w:ascii="Calibri" w:hAnsi="Calibri" w:cs="Calibri"/>
        </w:rPr>
        <w:t>.</w:t>
      </w:r>
      <w:r w:rsidR="00897253">
        <w:rPr>
          <w:rFonts w:ascii="Calibri" w:hAnsi="Calibri" w:cs="Calibri"/>
        </w:rPr>
        <w:t xml:space="preserve"> </w:t>
      </w:r>
      <w:r w:rsidRPr="00DF46F7">
        <w:rPr>
          <w:rFonts w:ascii="Calibri" w:hAnsi="Calibri" w:cs="Calibri"/>
        </w:rPr>
        <w:t>2013 dalje, in sicer za obdobje najmanj 5 let.</w:t>
      </w:r>
    </w:p>
    <w:p w:rsidR="006019AA" w:rsidRDefault="006019AA" w:rsidP="00C505F6">
      <w:pPr>
        <w:tabs>
          <w:tab w:val="left" w:pos="3108"/>
        </w:tabs>
        <w:jc w:val="both"/>
      </w:pPr>
    </w:p>
    <w:p w:rsidR="006019AA" w:rsidRDefault="006019AA" w:rsidP="006019AA">
      <w:pPr>
        <w:tabs>
          <w:tab w:val="left" w:pos="3108"/>
        </w:tabs>
        <w:jc w:val="center"/>
      </w:pPr>
      <w:r>
        <w:t>Uprava družbe</w:t>
      </w:r>
    </w:p>
    <w:p w:rsidR="004B7A55" w:rsidRDefault="004B7A55" w:rsidP="006019AA">
      <w:pPr>
        <w:tabs>
          <w:tab w:val="left" w:pos="3108"/>
        </w:tabs>
        <w:jc w:val="center"/>
      </w:pPr>
    </w:p>
    <w:p w:rsidR="004B7A55" w:rsidRPr="006019AA" w:rsidRDefault="004B7A55" w:rsidP="006019AA">
      <w:pPr>
        <w:tabs>
          <w:tab w:val="left" w:pos="3108"/>
        </w:tabs>
        <w:jc w:val="center"/>
      </w:pPr>
    </w:p>
    <w:sectPr w:rsidR="004B7A55" w:rsidRPr="006019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9F" w:rsidRDefault="0005309F" w:rsidP="00C505F6">
      <w:pPr>
        <w:spacing w:after="0" w:line="240" w:lineRule="auto"/>
      </w:pPr>
      <w:r>
        <w:separator/>
      </w:r>
    </w:p>
  </w:endnote>
  <w:endnote w:type="continuationSeparator" w:id="0">
    <w:p w:rsidR="0005309F" w:rsidRDefault="0005309F" w:rsidP="00C5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9F" w:rsidRDefault="0005309F" w:rsidP="00C505F6">
      <w:pPr>
        <w:spacing w:after="0" w:line="240" w:lineRule="auto"/>
      </w:pPr>
      <w:r>
        <w:separator/>
      </w:r>
    </w:p>
  </w:footnote>
  <w:footnote w:type="continuationSeparator" w:id="0">
    <w:p w:rsidR="0005309F" w:rsidRDefault="0005309F" w:rsidP="00C50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09F" w:rsidRDefault="0005309F">
    <w:pPr>
      <w:pStyle w:val="Glava"/>
    </w:pPr>
    <w:r>
      <w:rPr>
        <w:noProof/>
        <w:lang w:eastAsia="sl-SI"/>
      </w:rPr>
      <w:drawing>
        <wp:inline distT="0" distB="0" distL="0" distR="0">
          <wp:extent cx="1844040" cy="540487"/>
          <wp:effectExtent l="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vaRe-1020x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040" cy="540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F6"/>
    <w:rsid w:val="0005309F"/>
    <w:rsid w:val="00370548"/>
    <w:rsid w:val="00487EFF"/>
    <w:rsid w:val="00492183"/>
    <w:rsid w:val="004B7A55"/>
    <w:rsid w:val="006019AA"/>
    <w:rsid w:val="00897253"/>
    <w:rsid w:val="00942395"/>
    <w:rsid w:val="00AB4A76"/>
    <w:rsid w:val="00C505F6"/>
    <w:rsid w:val="00D84456"/>
    <w:rsid w:val="00E80EFD"/>
    <w:rsid w:val="00E81607"/>
    <w:rsid w:val="00F7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505F6"/>
  </w:style>
  <w:style w:type="paragraph" w:styleId="Noga">
    <w:name w:val="footer"/>
    <w:basedOn w:val="Navaden"/>
    <w:link w:val="NogaZnak"/>
    <w:uiPriority w:val="99"/>
    <w:unhideWhenUsed/>
    <w:rsid w:val="00C5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505F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05F6"/>
    <w:rPr>
      <w:rFonts w:ascii="Tahoma" w:hAnsi="Tahoma" w:cs="Tahoma"/>
      <w:sz w:val="16"/>
      <w:szCs w:val="16"/>
    </w:rPr>
  </w:style>
  <w:style w:type="character" w:styleId="Hiperpovezava">
    <w:name w:val="Hyperlink"/>
    <w:rsid w:val="00601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505F6"/>
  </w:style>
  <w:style w:type="paragraph" w:styleId="Noga">
    <w:name w:val="footer"/>
    <w:basedOn w:val="Navaden"/>
    <w:link w:val="NogaZnak"/>
    <w:uiPriority w:val="99"/>
    <w:unhideWhenUsed/>
    <w:rsid w:val="00C5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505F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0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05F6"/>
    <w:rPr>
      <w:rFonts w:ascii="Tahoma" w:hAnsi="Tahoma" w:cs="Tahoma"/>
      <w:sz w:val="16"/>
      <w:szCs w:val="16"/>
    </w:rPr>
  </w:style>
  <w:style w:type="character" w:styleId="Hiperpovezava">
    <w:name w:val="Hyperlink"/>
    <w:rsid w:val="00601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va-re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Mandelc</dc:creator>
  <cp:lastModifiedBy>Nika Matjan</cp:lastModifiedBy>
  <cp:revision>11</cp:revision>
  <cp:lastPrinted>2013-07-12T07:22:00Z</cp:lastPrinted>
  <dcterms:created xsi:type="dcterms:W3CDTF">2013-07-11T09:05:00Z</dcterms:created>
  <dcterms:modified xsi:type="dcterms:W3CDTF">2013-07-30T06:50:00Z</dcterms:modified>
</cp:coreProperties>
</file>