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  <w:r w:rsidRPr="00797057">
        <w:rPr>
          <w:rFonts w:ascii="ScalaPro-Regular" w:hAnsi="ScalaPro-Regular"/>
          <w:sz w:val="22"/>
          <w:szCs w:val="22"/>
          <w:lang w:val="sl-SI"/>
        </w:rPr>
        <w:t xml:space="preserve">Pivovarna Laško, </w:t>
      </w:r>
      <w:proofErr w:type="spellStart"/>
      <w:r w:rsidRPr="00797057">
        <w:rPr>
          <w:rFonts w:ascii="ScalaPro-Regular" w:hAnsi="ScalaPro-Regular"/>
          <w:sz w:val="22"/>
          <w:szCs w:val="22"/>
          <w:lang w:val="sl-SI"/>
        </w:rPr>
        <w:t>d.d</w:t>
      </w:r>
      <w:proofErr w:type="spellEnd"/>
      <w:r w:rsidRPr="00797057">
        <w:rPr>
          <w:rFonts w:ascii="ScalaPro-Regular" w:hAnsi="ScalaPro-Regular"/>
          <w:sz w:val="22"/>
          <w:szCs w:val="22"/>
          <w:lang w:val="sl-SI"/>
        </w:rPr>
        <w:t>.</w:t>
      </w: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DE176D" w:rsidRPr="00680405" w:rsidRDefault="00DE176D" w:rsidP="00DE176D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  <w:r w:rsidRPr="00680405">
        <w:rPr>
          <w:rFonts w:ascii="ScalaPro-Regular" w:hAnsi="ScalaPro-Regular"/>
          <w:b/>
          <w:sz w:val="22"/>
          <w:szCs w:val="22"/>
          <w:lang w:val="sl-SI"/>
        </w:rPr>
        <w:t xml:space="preserve">Skupščina družbe </w:t>
      </w:r>
    </w:p>
    <w:p w:rsidR="00DE176D" w:rsidRPr="00680405" w:rsidRDefault="00DE176D" w:rsidP="00DE176D">
      <w:pPr>
        <w:jc w:val="both"/>
        <w:rPr>
          <w:rFonts w:ascii="ScalaPro-Regular" w:hAnsi="ScalaPro-Regular"/>
          <w:b/>
          <w:sz w:val="22"/>
          <w:szCs w:val="22"/>
          <w:lang w:val="sl-SI"/>
        </w:rPr>
      </w:pPr>
      <w:r w:rsidRPr="00680405">
        <w:rPr>
          <w:rFonts w:ascii="ScalaPro-Regular" w:hAnsi="ScalaPro-Regular"/>
          <w:b/>
          <w:sz w:val="22"/>
          <w:szCs w:val="22"/>
          <w:lang w:val="sl-SI"/>
        </w:rPr>
        <w:t xml:space="preserve">Pivovarna Laško, </w:t>
      </w:r>
      <w:proofErr w:type="spellStart"/>
      <w:r w:rsidRPr="00680405">
        <w:rPr>
          <w:rFonts w:ascii="ScalaPro-Regular" w:hAnsi="ScalaPro-Regular"/>
          <w:b/>
          <w:sz w:val="22"/>
          <w:szCs w:val="22"/>
          <w:lang w:val="sl-SI"/>
        </w:rPr>
        <w:t>d.d</w:t>
      </w:r>
      <w:proofErr w:type="spellEnd"/>
      <w:r w:rsidRPr="00680405">
        <w:rPr>
          <w:rFonts w:ascii="ScalaPro-Regular" w:hAnsi="ScalaPro-Regular"/>
          <w:b/>
          <w:sz w:val="22"/>
          <w:szCs w:val="22"/>
          <w:lang w:val="sl-SI"/>
        </w:rPr>
        <w:t>.</w:t>
      </w: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DE176D" w:rsidRPr="00797057" w:rsidRDefault="00DE176D" w:rsidP="00DE176D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  <w:r w:rsidRPr="00797057">
        <w:rPr>
          <w:rFonts w:ascii="ScalaPro-Regular" w:hAnsi="ScalaPro-Regular"/>
          <w:b/>
          <w:sz w:val="22"/>
          <w:szCs w:val="22"/>
          <w:lang w:val="sl-SI"/>
        </w:rPr>
        <w:t xml:space="preserve">1. Otvoritev skupščine, ugotovitev prisotnosti in izvolitev volilne komisije </w:t>
      </w:r>
    </w:p>
    <w:p w:rsidR="00DE176D" w:rsidRPr="00797057" w:rsidRDefault="00DE176D" w:rsidP="00DE176D">
      <w:pPr>
        <w:jc w:val="both"/>
        <w:rPr>
          <w:rFonts w:ascii="ScalaPro-Regular" w:hAnsi="ScalaPro-Regular"/>
          <w:b/>
          <w:sz w:val="22"/>
          <w:szCs w:val="22"/>
          <w:lang w:val="sl-SI"/>
        </w:rPr>
      </w:pPr>
    </w:p>
    <w:p w:rsidR="00DE176D" w:rsidRPr="00797057" w:rsidRDefault="00FA793A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Na </w:t>
      </w:r>
      <w:r w:rsidR="001305C2">
        <w:rPr>
          <w:rFonts w:ascii="ScalaPro-Regular" w:hAnsi="ScalaPro-Regular"/>
          <w:sz w:val="22"/>
          <w:szCs w:val="22"/>
          <w:lang w:val="sl-SI"/>
        </w:rPr>
        <w:t>predlog</w:t>
      </w:r>
      <w:r>
        <w:rPr>
          <w:rFonts w:ascii="ScalaPro-Regular" w:hAnsi="ScalaPro-Regular"/>
          <w:sz w:val="22"/>
          <w:szCs w:val="22"/>
          <w:lang w:val="sl-SI"/>
        </w:rPr>
        <w:t xml:space="preserve"> delničarja </w:t>
      </w:r>
      <w:r w:rsidR="008B0351">
        <w:rPr>
          <w:rFonts w:ascii="ScalaPro-Regular" w:hAnsi="ScalaPro-Regular"/>
          <w:sz w:val="22"/>
          <w:szCs w:val="22"/>
          <w:lang w:val="sl-SI"/>
        </w:rPr>
        <w:t xml:space="preserve">Družbe za upravljanje terjatev bank, </w:t>
      </w:r>
      <w:proofErr w:type="spellStart"/>
      <w:r w:rsidR="008B0351">
        <w:rPr>
          <w:rFonts w:ascii="ScalaPro-Regular" w:hAnsi="ScalaPro-Regular"/>
          <w:sz w:val="22"/>
          <w:szCs w:val="22"/>
          <w:lang w:val="sl-SI"/>
        </w:rPr>
        <w:t>d.d</w:t>
      </w:r>
      <w:proofErr w:type="spellEnd"/>
      <w:r w:rsidR="008B0351">
        <w:rPr>
          <w:rFonts w:ascii="ScalaPro-Regular" w:hAnsi="ScalaPro-Regular"/>
          <w:sz w:val="22"/>
          <w:szCs w:val="22"/>
          <w:lang w:val="sl-SI"/>
        </w:rPr>
        <w:t xml:space="preserve">., Ljubljana (DUTB) </w:t>
      </w:r>
      <w:r>
        <w:rPr>
          <w:rFonts w:ascii="ScalaPro-Regular" w:hAnsi="ScalaPro-Regular"/>
          <w:sz w:val="22"/>
          <w:szCs w:val="22"/>
          <w:lang w:val="sl-SI"/>
        </w:rPr>
        <w:t>se</w:t>
      </w:r>
      <w:r w:rsidR="00DE176D" w:rsidRPr="00797057">
        <w:rPr>
          <w:rFonts w:ascii="ScalaPro-Regular" w:hAnsi="ScalaPro-Regular"/>
          <w:sz w:val="22"/>
          <w:szCs w:val="22"/>
          <w:lang w:val="sl-SI"/>
        </w:rPr>
        <w:t xml:space="preserve"> pod točko 1 dnevnega reda skupščini predlaga sprejem naslednjega sklepa:</w:t>
      </w:r>
    </w:p>
    <w:p w:rsidR="00DE176D" w:rsidRPr="00797057" w:rsidRDefault="00DE176D" w:rsidP="00DE176D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</w:p>
    <w:p w:rsidR="00DE176D" w:rsidRPr="00797057" w:rsidRDefault="00DE176D" w:rsidP="00DE176D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  <w:r w:rsidRPr="00797057">
        <w:rPr>
          <w:rFonts w:ascii="ScalaPro-Regular" w:hAnsi="ScalaPro-Regular"/>
          <w:b/>
          <w:sz w:val="22"/>
          <w:szCs w:val="22"/>
          <w:lang w:val="sl-SI"/>
        </w:rPr>
        <w:t>Sklep k točki 1:</w:t>
      </w:r>
    </w:p>
    <w:p w:rsidR="00DE176D" w:rsidRPr="00797057" w:rsidRDefault="00DE176D" w:rsidP="00DE176D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  <w:r w:rsidRPr="00797057">
        <w:rPr>
          <w:rFonts w:ascii="ScalaPro-Regular" w:hAnsi="ScalaPro-Regular"/>
          <w:sz w:val="22"/>
          <w:szCs w:val="22"/>
          <w:lang w:val="sl-SI"/>
        </w:rPr>
        <w:t xml:space="preserve">Predsednik skupščine </w:t>
      </w:r>
      <w:proofErr w:type="spellStart"/>
      <w:r w:rsidRPr="00797057">
        <w:rPr>
          <w:rFonts w:ascii="ScalaPro-Regular" w:hAnsi="ScalaPro-Regular"/>
          <w:sz w:val="22"/>
          <w:szCs w:val="22"/>
          <w:lang w:val="sl-SI"/>
        </w:rPr>
        <w:t>odv</w:t>
      </w:r>
      <w:proofErr w:type="spellEnd"/>
      <w:r w:rsidRPr="00797057">
        <w:rPr>
          <w:rFonts w:ascii="ScalaPro-Regular" w:hAnsi="ScalaPro-Regular"/>
          <w:sz w:val="22"/>
          <w:szCs w:val="22"/>
          <w:lang w:val="sl-SI"/>
        </w:rPr>
        <w:t>. Stojan Zdolšek ugotovi prisotnost kapitala oziroma glasov delničarjev na skupščini.</w:t>
      </w: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  <w:r w:rsidRPr="00797057">
        <w:rPr>
          <w:rFonts w:ascii="ScalaPro-Regular" w:hAnsi="ScalaPro-Regular"/>
          <w:sz w:val="22"/>
          <w:szCs w:val="22"/>
          <w:lang w:val="sl-SI"/>
        </w:rPr>
        <w:t xml:space="preserve">Izvoli se volilna komisija v sestavi </w:t>
      </w:r>
      <w:r w:rsidR="009431E5" w:rsidRPr="00797057">
        <w:rPr>
          <w:rFonts w:ascii="ScalaPro-Regular" w:hAnsi="ScalaPro-Regular"/>
          <w:sz w:val="22"/>
          <w:szCs w:val="22"/>
          <w:lang w:val="sl-SI"/>
        </w:rPr>
        <w:t>Simon Novak</w:t>
      </w:r>
      <w:r w:rsidRPr="00797057">
        <w:rPr>
          <w:rFonts w:ascii="ScalaPro-Regular" w:hAnsi="ScalaPro-Regular"/>
          <w:sz w:val="22"/>
          <w:szCs w:val="22"/>
          <w:lang w:val="sl-SI"/>
        </w:rPr>
        <w:t xml:space="preserve">, </w:t>
      </w:r>
      <w:r w:rsidR="00E03634">
        <w:rPr>
          <w:rFonts w:ascii="ScalaPro-Regular" w:hAnsi="ScalaPro-Regular"/>
          <w:sz w:val="22"/>
          <w:szCs w:val="22"/>
          <w:lang w:val="sl-SI"/>
        </w:rPr>
        <w:t>Alenka Petru Romih</w:t>
      </w:r>
      <w:r w:rsidRPr="00797057">
        <w:rPr>
          <w:rFonts w:ascii="ScalaPro-Regular" w:hAnsi="ScalaPro-Regular"/>
          <w:sz w:val="22"/>
          <w:szCs w:val="22"/>
          <w:lang w:val="sl-SI"/>
        </w:rPr>
        <w:t xml:space="preserve"> in </w:t>
      </w:r>
      <w:r w:rsidR="00C45ED7">
        <w:rPr>
          <w:rFonts w:ascii="ScalaPro-Regular" w:hAnsi="ScalaPro-Regular"/>
          <w:sz w:val="22"/>
          <w:szCs w:val="22"/>
          <w:lang w:val="sl-SI"/>
        </w:rPr>
        <w:t>Alenka Potokar</w:t>
      </w:r>
      <w:r w:rsidR="00023AD8">
        <w:rPr>
          <w:rFonts w:ascii="ScalaPro-Regular" w:hAnsi="ScalaPro-Regular"/>
          <w:sz w:val="22"/>
          <w:szCs w:val="22"/>
          <w:lang w:val="sl-SI"/>
        </w:rPr>
        <w:t>.</w:t>
      </w: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  <w:r w:rsidRPr="00797057">
        <w:rPr>
          <w:rFonts w:ascii="ScalaPro-Regular" w:hAnsi="ScalaPro-Regular"/>
          <w:sz w:val="22"/>
          <w:szCs w:val="22"/>
          <w:lang w:val="sl-SI"/>
        </w:rPr>
        <w:t>Skupščini bo prisostvovala notarka Katja Fink iz Celja.</w:t>
      </w:r>
    </w:p>
    <w:p w:rsidR="00DE176D" w:rsidRPr="00797057" w:rsidRDefault="00DE176D" w:rsidP="00DE176D">
      <w:pPr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DE176D" w:rsidRPr="00797057" w:rsidRDefault="00DE176D" w:rsidP="00DE176D">
      <w:pPr>
        <w:jc w:val="both"/>
        <w:outlineLvl w:val="0"/>
        <w:rPr>
          <w:rFonts w:ascii="ScalaPro-Regular" w:hAnsi="ScalaPro-Regular"/>
          <w:b/>
          <w:sz w:val="22"/>
          <w:szCs w:val="22"/>
          <w:lang w:val="sl-SI"/>
        </w:rPr>
      </w:pPr>
      <w:r w:rsidRPr="00797057">
        <w:rPr>
          <w:rFonts w:ascii="ScalaPro-Regular" w:hAnsi="ScalaPro-Regular"/>
          <w:b/>
          <w:sz w:val="22"/>
          <w:szCs w:val="22"/>
          <w:lang w:val="sl-SI"/>
        </w:rPr>
        <w:t>Obrazložitev:</w:t>
      </w:r>
    </w:p>
    <w:p w:rsidR="00DE176D" w:rsidRPr="00797057" w:rsidRDefault="00DE176D" w:rsidP="00DE176D">
      <w:pPr>
        <w:jc w:val="both"/>
        <w:rPr>
          <w:rFonts w:ascii="ScalaPro-Regular" w:hAnsi="ScalaPro-Regular"/>
          <w:b/>
          <w:sz w:val="22"/>
          <w:szCs w:val="22"/>
          <w:lang w:val="sl-SI"/>
        </w:rPr>
      </w:pPr>
    </w:p>
    <w:p w:rsidR="00DE176D" w:rsidRPr="00797057" w:rsidRDefault="00023AD8" w:rsidP="00DE176D">
      <w:pPr>
        <w:pStyle w:val="Texttekoci"/>
        <w:rPr>
          <w:rFonts w:ascii="ScalaPro-Regular" w:hAnsi="ScalaPro-Regular"/>
          <w:i w:val="0"/>
          <w:sz w:val="22"/>
          <w:szCs w:val="22"/>
          <w:lang w:val="sl-SI"/>
        </w:rPr>
      </w:pPr>
      <w:r>
        <w:rPr>
          <w:rFonts w:ascii="ScalaPro-Regular" w:hAnsi="ScalaPro-Regular"/>
          <w:i w:val="0"/>
          <w:sz w:val="22"/>
          <w:szCs w:val="22"/>
          <w:lang w:val="sl-SI"/>
        </w:rPr>
        <w:t xml:space="preserve">Delničar Družba za upravljanje terjatev bank, </w:t>
      </w:r>
      <w:proofErr w:type="spellStart"/>
      <w:r>
        <w:rPr>
          <w:rFonts w:ascii="ScalaPro-Regular" w:hAnsi="ScalaPro-Regular"/>
          <w:i w:val="0"/>
          <w:sz w:val="22"/>
          <w:szCs w:val="22"/>
          <w:lang w:val="sl-SI"/>
        </w:rPr>
        <w:t>d.d</w:t>
      </w:r>
      <w:proofErr w:type="spellEnd"/>
      <w:r>
        <w:rPr>
          <w:rFonts w:ascii="ScalaPro-Regular" w:hAnsi="ScalaPro-Regular"/>
          <w:i w:val="0"/>
          <w:sz w:val="22"/>
          <w:szCs w:val="22"/>
          <w:lang w:val="sl-SI"/>
        </w:rPr>
        <w:t xml:space="preserve">., Ljubljana (DUTB) je </w:t>
      </w:r>
      <w:r w:rsidR="00076B0B">
        <w:rPr>
          <w:rFonts w:ascii="ScalaPro-Regular" w:hAnsi="ScalaPro-Regular"/>
          <w:i w:val="0"/>
          <w:sz w:val="22"/>
          <w:szCs w:val="22"/>
          <w:lang w:val="sl-SI"/>
        </w:rPr>
        <w:t>ob</w:t>
      </w:r>
      <w:r>
        <w:rPr>
          <w:rFonts w:ascii="ScalaPro-Regular" w:hAnsi="ScalaPro-Regular"/>
          <w:i w:val="0"/>
          <w:sz w:val="22"/>
          <w:szCs w:val="22"/>
          <w:lang w:val="sl-SI"/>
        </w:rPr>
        <w:t xml:space="preserve"> zahtevi za sklic skupš</w:t>
      </w:r>
      <w:r w:rsidR="008C1B21">
        <w:rPr>
          <w:rFonts w:ascii="ScalaPro-Regular" w:hAnsi="ScalaPro-Regular"/>
          <w:i w:val="0"/>
          <w:sz w:val="22"/>
          <w:szCs w:val="22"/>
          <w:lang w:val="sl-SI"/>
        </w:rPr>
        <w:t>č</w:t>
      </w:r>
      <w:r>
        <w:rPr>
          <w:rFonts w:ascii="ScalaPro-Regular" w:hAnsi="ScalaPro-Regular"/>
          <w:i w:val="0"/>
          <w:sz w:val="22"/>
          <w:szCs w:val="22"/>
          <w:lang w:val="sl-SI"/>
        </w:rPr>
        <w:t>ine predlagala sprejem sklepa pod točko 1, ki je potreben v skladu s Poslovnikom o delu skupščine za vodenje skupščine. Tako p</w:t>
      </w:r>
      <w:r w:rsidR="00DE176D" w:rsidRPr="00797057">
        <w:rPr>
          <w:rFonts w:ascii="ScalaPro-Regular" w:hAnsi="ScalaPro-Regular"/>
          <w:i w:val="0"/>
          <w:sz w:val="22"/>
          <w:szCs w:val="22"/>
          <w:lang w:val="sl-SI"/>
        </w:rPr>
        <w:t xml:space="preserve">redsednik skupščine najprej ugotovi sklepčnost, to je prisotnost kapitala oziroma glasov delničarjev, prisotnih na skupščini, nato pa vodi skupščino skladno s 4. členom poslovnika. Na podlagi 9. člena poslovnika je potrebno izvoliti tudi tričlansko volilno komisijo, ki spremlja in nadzoruje potek glasovanja. </w:t>
      </w:r>
    </w:p>
    <w:p w:rsidR="00DE176D" w:rsidRPr="00797057" w:rsidRDefault="00DE176D" w:rsidP="00DE176D">
      <w:pPr>
        <w:pStyle w:val="Texttekoci"/>
        <w:rPr>
          <w:rFonts w:ascii="ScalaPro-Regular" w:hAnsi="ScalaPro-Regular"/>
          <w:i w:val="0"/>
          <w:sz w:val="22"/>
          <w:szCs w:val="22"/>
          <w:lang w:val="sl-SI"/>
        </w:rPr>
      </w:pPr>
    </w:p>
    <w:p w:rsidR="00DE176D" w:rsidRPr="00797057" w:rsidRDefault="00DE176D" w:rsidP="00DE176D">
      <w:pPr>
        <w:pStyle w:val="Texttekoci"/>
        <w:rPr>
          <w:rFonts w:ascii="ScalaPro-Regular" w:hAnsi="ScalaPro-Regular"/>
          <w:i w:val="0"/>
          <w:sz w:val="22"/>
          <w:szCs w:val="22"/>
          <w:lang w:val="sl-SI"/>
        </w:rPr>
      </w:pPr>
      <w:r w:rsidRPr="00797057">
        <w:rPr>
          <w:rFonts w:ascii="ScalaPro-Regular" w:hAnsi="ScalaPro-Regular"/>
          <w:i w:val="0"/>
          <w:sz w:val="22"/>
          <w:szCs w:val="22"/>
          <w:lang w:val="sl-SI"/>
        </w:rPr>
        <w:t>Na podlagi določil Zakona o gospodarskih družbah (ZGD-1) in 9. člena poslovnika skupščini prisostvuje notar, ki ugotavlja zakonitost sklica in poteka skupščine ter o tem sestavi zapisnik in ga nato predloži sodnemu registru.</w:t>
      </w:r>
    </w:p>
    <w:p w:rsidR="00DE176D" w:rsidRPr="00797057" w:rsidRDefault="00DE176D" w:rsidP="00DE176D">
      <w:pPr>
        <w:pStyle w:val="Texttekoci"/>
        <w:rPr>
          <w:rFonts w:ascii="ScalaPro-Regular" w:hAnsi="ScalaPro-Regular"/>
          <w:i w:val="0"/>
          <w:sz w:val="22"/>
          <w:szCs w:val="22"/>
          <w:lang w:val="sl-SI"/>
        </w:rPr>
      </w:pPr>
    </w:p>
    <w:p w:rsidR="00DE176D" w:rsidRPr="00797057" w:rsidRDefault="00DE176D" w:rsidP="00DE176D">
      <w:pPr>
        <w:pStyle w:val="Texttekoci"/>
        <w:rPr>
          <w:rFonts w:ascii="ScalaPro-Regular" w:hAnsi="ScalaPro-Regular"/>
          <w:i w:val="0"/>
          <w:sz w:val="22"/>
          <w:szCs w:val="22"/>
          <w:lang w:val="sl-SI"/>
        </w:rPr>
      </w:pPr>
      <w:r w:rsidRPr="00797057">
        <w:rPr>
          <w:rFonts w:ascii="ScalaPro-Regular" w:hAnsi="ScalaPro-Regular"/>
          <w:i w:val="0"/>
          <w:sz w:val="22"/>
          <w:szCs w:val="22"/>
          <w:lang w:val="sl-SI"/>
        </w:rPr>
        <w:t xml:space="preserve">Laško, dne </w:t>
      </w:r>
      <w:r w:rsidR="00C225C7">
        <w:rPr>
          <w:rFonts w:ascii="ScalaPro-Regular" w:hAnsi="ScalaPro-Regular"/>
          <w:i w:val="0"/>
          <w:sz w:val="22"/>
          <w:szCs w:val="22"/>
          <w:lang w:val="sl-SI"/>
        </w:rPr>
        <w:t>9</w:t>
      </w:r>
      <w:bookmarkStart w:id="0" w:name="_GoBack"/>
      <w:bookmarkEnd w:id="0"/>
      <w:r w:rsidR="008B0351">
        <w:rPr>
          <w:rFonts w:ascii="ScalaPro-Regular" w:hAnsi="ScalaPro-Regular"/>
          <w:i w:val="0"/>
          <w:sz w:val="22"/>
          <w:szCs w:val="22"/>
          <w:lang w:val="sl-SI"/>
        </w:rPr>
        <w:t>.10</w:t>
      </w:r>
      <w:r w:rsidR="009431E5" w:rsidRPr="00797057">
        <w:rPr>
          <w:rFonts w:ascii="ScalaPro-Regular" w:hAnsi="ScalaPro-Regular"/>
          <w:i w:val="0"/>
          <w:sz w:val="22"/>
          <w:szCs w:val="22"/>
          <w:lang w:val="sl-SI"/>
        </w:rPr>
        <w:t>.</w:t>
      </w:r>
      <w:r w:rsidRPr="00797057">
        <w:rPr>
          <w:rFonts w:ascii="ScalaPro-Regular" w:hAnsi="ScalaPro-Regular"/>
          <w:i w:val="0"/>
          <w:sz w:val="22"/>
          <w:szCs w:val="22"/>
          <w:lang w:val="sl-SI"/>
        </w:rPr>
        <w:t>201</w:t>
      </w:r>
      <w:r w:rsidR="009431E5" w:rsidRPr="00797057">
        <w:rPr>
          <w:rFonts w:ascii="ScalaPro-Regular" w:hAnsi="ScalaPro-Regular"/>
          <w:i w:val="0"/>
          <w:sz w:val="22"/>
          <w:szCs w:val="22"/>
          <w:lang w:val="sl-SI"/>
        </w:rPr>
        <w:t>5</w:t>
      </w:r>
    </w:p>
    <w:p w:rsidR="00DE176D" w:rsidRPr="00797057" w:rsidRDefault="00DE176D" w:rsidP="00DE176D">
      <w:pPr>
        <w:pStyle w:val="Texttekoci"/>
        <w:rPr>
          <w:rFonts w:ascii="ScalaPro-Regular" w:hAnsi="ScalaPro-Regular"/>
          <w:sz w:val="22"/>
          <w:szCs w:val="22"/>
          <w:lang w:val="sl-SI"/>
        </w:rPr>
      </w:pPr>
      <w:r w:rsidRPr="00797057">
        <w:rPr>
          <w:rFonts w:ascii="ScalaPro-Regular" w:hAnsi="ScalaPro-Regular"/>
          <w:sz w:val="22"/>
          <w:szCs w:val="22"/>
          <w:lang w:val="sl-SI"/>
        </w:rPr>
        <w:tab/>
      </w:r>
    </w:p>
    <w:p w:rsidR="00DE176D" w:rsidRPr="00797057" w:rsidRDefault="00DE176D" w:rsidP="00DE176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sz w:val="22"/>
          <w:szCs w:val="22"/>
          <w:lang w:val="sl-SI"/>
        </w:rPr>
      </w:pP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="00023AD8">
        <w:rPr>
          <w:rFonts w:ascii="ScalaPro-Regular" w:hAnsi="ScalaPro-Regular"/>
          <w:sz w:val="22"/>
          <w:szCs w:val="22"/>
          <w:lang w:val="sl-SI"/>
        </w:rPr>
        <w:t>Članica uprave:</w:t>
      </w:r>
      <w:r w:rsidR="00FA793A">
        <w:rPr>
          <w:rFonts w:ascii="ScalaPro-Regular" w:hAnsi="ScalaPro-Regular"/>
          <w:sz w:val="22"/>
          <w:szCs w:val="22"/>
          <w:lang w:val="sl-SI"/>
        </w:rPr>
        <w:t xml:space="preserve">                               </w:t>
      </w:r>
      <w:r w:rsidRPr="00797057">
        <w:rPr>
          <w:rFonts w:ascii="ScalaPro-Regular" w:hAnsi="ScalaPro-Regular"/>
          <w:sz w:val="22"/>
          <w:szCs w:val="22"/>
          <w:lang w:val="sl-SI"/>
        </w:rPr>
        <w:t>Predsednik uprave:</w:t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</w:p>
    <w:p w:rsidR="00FA793A" w:rsidRDefault="00DE176D" w:rsidP="00DE176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rFonts w:ascii="ScalaPro-Regular" w:hAnsi="ScalaPro-Regular"/>
          <w:sz w:val="22"/>
          <w:szCs w:val="22"/>
          <w:lang w:val="sl-SI"/>
        </w:rPr>
      </w:pP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Pr="00797057">
        <w:rPr>
          <w:rFonts w:ascii="ScalaPro-Regular" w:hAnsi="ScalaPro-Regular"/>
          <w:sz w:val="22"/>
          <w:szCs w:val="22"/>
          <w:lang w:val="sl-SI"/>
        </w:rPr>
        <w:tab/>
      </w:r>
      <w:r w:rsidR="00023AD8">
        <w:rPr>
          <w:rFonts w:ascii="ScalaPro-Regular" w:hAnsi="ScalaPro-Regular"/>
          <w:sz w:val="22"/>
          <w:szCs w:val="22"/>
          <w:lang w:val="sl-SI"/>
        </w:rPr>
        <w:t xml:space="preserve">          Marjeta Zevnik</w:t>
      </w:r>
      <w:r w:rsidR="00FA793A">
        <w:rPr>
          <w:rFonts w:ascii="ScalaPro-Regular" w:hAnsi="ScalaPro-Regular"/>
          <w:sz w:val="22"/>
          <w:szCs w:val="22"/>
          <w:lang w:val="sl-SI"/>
        </w:rPr>
        <w:t xml:space="preserve">                                mag. Dušan Zorko</w:t>
      </w:r>
    </w:p>
    <w:p w:rsidR="00FA793A" w:rsidRDefault="00FA793A" w:rsidP="00DE176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FA793A" w:rsidRDefault="00FA793A" w:rsidP="00DE176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rFonts w:ascii="ScalaPro-Regular" w:hAnsi="ScalaPro-Regular"/>
          <w:sz w:val="22"/>
          <w:szCs w:val="22"/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                      </w:t>
      </w:r>
    </w:p>
    <w:p w:rsidR="00FA793A" w:rsidRDefault="00FA793A" w:rsidP="00DE176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rFonts w:ascii="ScalaPro-Regular" w:hAnsi="ScalaPro-Regular"/>
          <w:sz w:val="22"/>
          <w:szCs w:val="22"/>
          <w:lang w:val="sl-SI"/>
        </w:rPr>
      </w:pPr>
    </w:p>
    <w:p w:rsidR="002C730B" w:rsidRPr="00797057" w:rsidRDefault="00FA793A" w:rsidP="00023AD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right" w:pos="9070"/>
        </w:tabs>
        <w:jc w:val="both"/>
        <w:rPr>
          <w:lang w:val="sl-SI"/>
        </w:rPr>
      </w:pPr>
      <w:r>
        <w:rPr>
          <w:rFonts w:ascii="ScalaPro-Regular" w:hAnsi="ScalaPro-Regular"/>
          <w:sz w:val="22"/>
          <w:szCs w:val="22"/>
          <w:lang w:val="sl-SI"/>
        </w:rPr>
        <w:t xml:space="preserve">                                                                                                             </w:t>
      </w:r>
    </w:p>
    <w:sectPr w:rsidR="002C730B" w:rsidRPr="00797057" w:rsidSect="00E548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8F" w:rsidRDefault="005D438F">
      <w:r>
        <w:separator/>
      </w:r>
    </w:p>
  </w:endnote>
  <w:endnote w:type="continuationSeparator" w:id="0">
    <w:p w:rsidR="005D438F" w:rsidRDefault="005D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L 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Neutraface Text Demi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alaPro-Regular"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1134"/>
      <w:gridCol w:w="3968"/>
    </w:tblGrid>
    <w:tr w:rsidR="002C730B" w:rsidTr="00200B18">
      <w:tc>
        <w:tcPr>
          <w:tcW w:w="3969" w:type="dxa"/>
          <w:shd w:val="clear" w:color="auto" w:fill="auto"/>
        </w:tcPr>
        <w:p w:rsidR="002C730B" w:rsidRPr="00200B18" w:rsidRDefault="002C730B" w:rsidP="00F62A41">
          <w:pPr>
            <w:rPr>
              <w:sz w:val="10"/>
              <w:szCs w:val="10"/>
            </w:rPr>
          </w:pPr>
          <w:r w:rsidRPr="00200B18">
            <w:rPr>
              <w:sz w:val="10"/>
              <w:szCs w:val="10"/>
            </w:rPr>
            <w:fldChar w:fldCharType="begin"/>
          </w:r>
          <w:r w:rsidRPr="00200B18">
            <w:rPr>
              <w:sz w:val="10"/>
              <w:szCs w:val="10"/>
            </w:rPr>
            <w:instrText xml:space="preserve"> FILENAME   \* MERGEFORMAT </w:instrText>
          </w:r>
          <w:r w:rsidRPr="00200B18">
            <w:rPr>
              <w:sz w:val="10"/>
              <w:szCs w:val="10"/>
            </w:rPr>
            <w:fldChar w:fldCharType="separate"/>
          </w:r>
          <w:r w:rsidR="005749F9">
            <w:rPr>
              <w:noProof/>
              <w:sz w:val="10"/>
              <w:szCs w:val="10"/>
            </w:rPr>
            <w:t>Document2</w:t>
          </w:r>
          <w:r w:rsidRPr="00200B18">
            <w:rPr>
              <w:sz w:val="10"/>
              <w:szCs w:val="10"/>
            </w:rPr>
            <w:fldChar w:fldCharType="end"/>
          </w:r>
        </w:p>
        <w:p w:rsidR="002C730B" w:rsidRPr="00200B18" w:rsidRDefault="002C730B" w:rsidP="00F62A41">
          <w:pPr>
            <w:rPr>
              <w:sz w:val="10"/>
              <w:szCs w:val="10"/>
            </w:rPr>
          </w:pPr>
          <w:r w:rsidRPr="00200B18">
            <w:rPr>
              <w:sz w:val="10"/>
              <w:szCs w:val="10"/>
            </w:rPr>
            <w:fldChar w:fldCharType="begin"/>
          </w:r>
          <w:r w:rsidRPr="00200B18">
            <w:rPr>
              <w:sz w:val="10"/>
              <w:szCs w:val="10"/>
            </w:rPr>
            <w:instrText xml:space="preserve"> TEMPLATE   \* MERGEFORMAT </w:instrText>
          </w:r>
          <w:r w:rsidRPr="00200B18">
            <w:rPr>
              <w:sz w:val="10"/>
              <w:szCs w:val="10"/>
            </w:rPr>
            <w:fldChar w:fldCharType="separate"/>
          </w:r>
          <w:r w:rsidR="005749F9">
            <w:rPr>
              <w:noProof/>
              <w:sz w:val="10"/>
              <w:szCs w:val="10"/>
            </w:rPr>
            <w:t>Memorandum.dot</w:t>
          </w:r>
          <w:r w:rsidRPr="00200B18">
            <w:rPr>
              <w:sz w:val="10"/>
              <w:szCs w:val="10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:rsidR="002C730B" w:rsidRDefault="002C730B" w:rsidP="00200B18">
          <w:pPr>
            <w:jc w:val="center"/>
          </w:pPr>
          <w:r>
            <w:t xml:space="preserve">-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E176D">
            <w:rPr>
              <w:noProof/>
            </w:rPr>
            <w:t>4</w:t>
          </w:r>
          <w:r>
            <w:fldChar w:fldCharType="end"/>
          </w:r>
          <w:r>
            <w:t xml:space="preserve"> / </w:t>
          </w:r>
          <w:r w:rsidR="00C225C7">
            <w:fldChar w:fldCharType="begin"/>
          </w:r>
          <w:r w:rsidR="00C225C7">
            <w:instrText xml:space="preserve"> NUMPAGES   \* MERGEFORMAT </w:instrText>
          </w:r>
          <w:r w:rsidR="00C225C7">
            <w:fldChar w:fldCharType="separate"/>
          </w:r>
          <w:r w:rsidR="00DE176D">
            <w:rPr>
              <w:noProof/>
            </w:rPr>
            <w:t>4</w:t>
          </w:r>
          <w:r w:rsidR="00C225C7">
            <w:rPr>
              <w:noProof/>
            </w:rPr>
            <w:fldChar w:fldCharType="end"/>
          </w:r>
          <w:r>
            <w:t xml:space="preserve"> -</w:t>
          </w:r>
        </w:p>
      </w:tc>
      <w:tc>
        <w:tcPr>
          <w:tcW w:w="3969" w:type="dxa"/>
          <w:shd w:val="clear" w:color="auto" w:fill="auto"/>
        </w:tcPr>
        <w:p w:rsidR="002C730B" w:rsidRPr="00200B18" w:rsidRDefault="002C730B" w:rsidP="00200B18">
          <w:pPr>
            <w:jc w:val="right"/>
            <w:rPr>
              <w:sz w:val="10"/>
              <w:szCs w:val="10"/>
            </w:rPr>
          </w:pPr>
          <w:r w:rsidRPr="00200B18">
            <w:rPr>
              <w:sz w:val="10"/>
              <w:szCs w:val="10"/>
            </w:rPr>
            <w:fldChar w:fldCharType="begin"/>
          </w:r>
          <w:r w:rsidRPr="00200B18">
            <w:rPr>
              <w:sz w:val="10"/>
              <w:szCs w:val="10"/>
            </w:rPr>
            <w:instrText xml:space="preserve"> CREATEDATE  \@ "dd.MM.yyyy HH:mm"  \* MERGEFORMAT </w:instrText>
          </w:r>
          <w:r w:rsidRPr="00200B18">
            <w:rPr>
              <w:sz w:val="10"/>
              <w:szCs w:val="10"/>
            </w:rPr>
            <w:fldChar w:fldCharType="separate"/>
          </w:r>
          <w:r w:rsidR="005749F9">
            <w:rPr>
              <w:noProof/>
              <w:sz w:val="10"/>
              <w:szCs w:val="10"/>
            </w:rPr>
            <w:t>15.05.2014 10:38</w:t>
          </w:r>
          <w:r w:rsidRPr="00200B18">
            <w:rPr>
              <w:sz w:val="10"/>
              <w:szCs w:val="10"/>
            </w:rPr>
            <w:fldChar w:fldCharType="end"/>
          </w:r>
        </w:p>
      </w:tc>
    </w:tr>
  </w:tbl>
  <w:p w:rsidR="002C730B" w:rsidRDefault="002C730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83" w:rsidRDefault="0085356F" w:rsidP="0085356F">
    <w:pPr>
      <w:pStyle w:val="Noga"/>
      <w:tabs>
        <w:tab w:val="clear" w:pos="4536"/>
        <w:tab w:val="center" w:pos="4535"/>
        <w:tab w:val="left" w:pos="7790"/>
      </w:tabs>
      <w:jc w:val="left"/>
    </w:pPr>
    <w:r>
      <w:tab/>
    </w:r>
    <w:r w:rsidR="005749F9">
      <w:rPr>
        <w:noProof/>
        <w:lang w:val="sl-SI" w:eastAsia="sl-SI"/>
      </w:rPr>
      <w:drawing>
        <wp:inline distT="0" distB="0" distL="0" distR="0" wp14:anchorId="6B8E3A57" wp14:editId="4A6115F7">
          <wp:extent cx="338455" cy="440055"/>
          <wp:effectExtent l="0" t="0" r="4445" b="0"/>
          <wp:docPr id="3" name="Picture 3" descr="ko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045683" w:rsidRDefault="00045683" w:rsidP="00181978">
    <w:pPr>
      <w:pStyle w:val="Noga"/>
    </w:pPr>
    <w:r>
      <w:t>PIVOVARNA LAŠKO</w:t>
    </w:r>
    <w:r w:rsidR="00997B52">
      <w:t>,</w:t>
    </w:r>
    <w:r>
      <w:t xml:space="preserve"> </w:t>
    </w:r>
    <w:proofErr w:type="spellStart"/>
    <w:r w:rsidR="00C513DD">
      <w:t>d</w:t>
    </w:r>
    <w:r>
      <w:t>.</w:t>
    </w:r>
    <w:r w:rsidR="00C513DD">
      <w:t>d</w:t>
    </w:r>
    <w:proofErr w:type="spellEnd"/>
    <w:r>
      <w:t>., TRUBARJEVA 28, 3270 LAŠKO, SLOVENIJA. TELEFON: (03) 734 80 00, TELEFAKS: (03) 573 18 17, E-MAIL: INFO@PIVO-LASKO.SI, WWW.PIVO-LASKO.SI</w:t>
    </w:r>
  </w:p>
  <w:p w:rsidR="00045683" w:rsidRDefault="00A24B26" w:rsidP="00181978">
    <w:pPr>
      <w:pStyle w:val="Noga"/>
    </w:pPr>
    <w:r>
      <w:t xml:space="preserve">FIRMA REGISTRIRANA PRI OKROŽNEM SODIŠČU V CELJU, ŠT. </w:t>
    </w:r>
    <w:proofErr w:type="gramStart"/>
    <w:r>
      <w:t>VL.</w:t>
    </w:r>
    <w:r w:rsidR="00EE1087">
      <w:t>:</w:t>
    </w:r>
    <w:proofErr w:type="gramEnd"/>
    <w:r>
      <w:t xml:space="preserve"> 1-00171-00. </w:t>
    </w:r>
    <w:r w:rsidR="00045683">
      <w:t>OSNOVNI KAPITAL</w:t>
    </w:r>
    <w:r w:rsidR="00EE1087">
      <w:t>:</w:t>
    </w:r>
    <w:r w:rsidR="00045683">
      <w:t xml:space="preserve"> 36.503.304</w:t>
    </w:r>
    <w:proofErr w:type="gramStart"/>
    <w:r w:rsidR="00045683">
      <w:t>,96</w:t>
    </w:r>
    <w:proofErr w:type="gramEnd"/>
    <w:r w:rsidR="00045683">
      <w:t xml:space="preserve"> EUR, PREDSEDNIK NADZORNEGA SVETA</w:t>
    </w:r>
    <w:r w:rsidR="00EE1087">
      <w:t>:</w:t>
    </w:r>
    <w:r w:rsidR="00045683">
      <w:t xml:space="preserve"> </w:t>
    </w:r>
    <w:r w:rsidR="0085356F">
      <w:t>GORAN BRANKOVIČ</w:t>
    </w:r>
  </w:p>
  <w:p w:rsidR="00C309AF" w:rsidRDefault="00C309AF" w:rsidP="00C309AF">
    <w:pPr>
      <w:pStyle w:val="Noga"/>
    </w:pPr>
    <w:r>
      <w:t>TRANSAKCIJSKI RAČUN</w:t>
    </w:r>
    <w:r w:rsidR="00EE1087">
      <w:t>:</w:t>
    </w:r>
    <w:r>
      <w:t xml:space="preserve"> BANKA CELJE</w:t>
    </w:r>
    <w:r w:rsidR="00EE1087">
      <w:t>,</w:t>
    </w:r>
    <w:r>
      <w:t xml:space="preserve"> SI56 0600 0000 1199 122. DAVČNA ŠTEVILKA</w:t>
    </w:r>
    <w:r w:rsidR="00EE1087">
      <w:t>:</w:t>
    </w:r>
    <w:r>
      <w:t xml:space="preserve"> 90355580, MATIČNA ŠTEVILKA</w:t>
    </w:r>
    <w:r w:rsidR="00EE1087">
      <w:t>:</w:t>
    </w:r>
    <w:r>
      <w:t xml:space="preserve"> 5049318</w:t>
    </w:r>
  </w:p>
  <w:p w:rsidR="002C3D5F" w:rsidRDefault="002C3D5F" w:rsidP="00181978">
    <w:pPr>
      <w:pStyle w:val="Noga"/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968"/>
      <w:gridCol w:w="1134"/>
      <w:gridCol w:w="3968"/>
    </w:tblGrid>
    <w:tr w:rsidR="002C3D5F" w:rsidTr="00200B18">
      <w:tc>
        <w:tcPr>
          <w:tcW w:w="3969" w:type="dxa"/>
          <w:shd w:val="clear" w:color="auto" w:fill="auto"/>
        </w:tcPr>
        <w:p w:rsidR="002C3D5F" w:rsidRPr="00200B18" w:rsidRDefault="002C3D5F" w:rsidP="002C3D5F">
          <w:pPr>
            <w:rPr>
              <w:sz w:val="10"/>
              <w:szCs w:val="10"/>
            </w:rPr>
          </w:pPr>
        </w:p>
      </w:tc>
      <w:tc>
        <w:tcPr>
          <w:tcW w:w="1134" w:type="dxa"/>
          <w:shd w:val="clear" w:color="auto" w:fill="auto"/>
        </w:tcPr>
        <w:p w:rsidR="002C3D5F" w:rsidRDefault="002C3D5F" w:rsidP="00200B18">
          <w:pPr>
            <w:jc w:val="center"/>
          </w:pPr>
          <w:r>
            <w:t xml:space="preserve">-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225C7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C225C7">
            <w:fldChar w:fldCharType="begin"/>
          </w:r>
          <w:r w:rsidR="00C225C7">
            <w:instrText xml:space="preserve"> NUMPAGES   \* MERGEFORMAT </w:instrText>
          </w:r>
          <w:r w:rsidR="00C225C7">
            <w:fldChar w:fldCharType="separate"/>
          </w:r>
          <w:r w:rsidR="00C225C7">
            <w:rPr>
              <w:noProof/>
            </w:rPr>
            <w:t>1</w:t>
          </w:r>
          <w:r w:rsidR="00C225C7">
            <w:rPr>
              <w:noProof/>
            </w:rPr>
            <w:fldChar w:fldCharType="end"/>
          </w:r>
          <w:r>
            <w:t xml:space="preserve"> -</w:t>
          </w:r>
        </w:p>
      </w:tc>
      <w:tc>
        <w:tcPr>
          <w:tcW w:w="3969" w:type="dxa"/>
          <w:shd w:val="clear" w:color="auto" w:fill="auto"/>
        </w:tcPr>
        <w:p w:rsidR="002C3D5F" w:rsidRPr="00200B18" w:rsidRDefault="002C3D5F" w:rsidP="00200B18">
          <w:pPr>
            <w:jc w:val="right"/>
            <w:rPr>
              <w:sz w:val="10"/>
              <w:szCs w:val="10"/>
            </w:rPr>
          </w:pPr>
        </w:p>
      </w:tc>
    </w:tr>
  </w:tbl>
  <w:p w:rsidR="00D124E2" w:rsidRDefault="00D124E2" w:rsidP="00D124E2">
    <w:pPr>
      <w:pStyle w:val="Noga"/>
      <w:pBdr>
        <w:bottom w:val="single" w:sz="4" w:space="1" w:color="auto"/>
      </w:pBdr>
      <w:jc w:val="both"/>
    </w:pPr>
  </w:p>
  <w:p w:rsidR="00D124E2" w:rsidRPr="000450D7" w:rsidRDefault="005749F9" w:rsidP="002C3D5F">
    <w:pPr>
      <w:pStyle w:val="Noga"/>
    </w:pPr>
    <w:r>
      <w:rPr>
        <w:noProof/>
        <w:lang w:val="sl-SI" w:eastAsia="sl-SI"/>
      </w:rPr>
      <w:drawing>
        <wp:inline distT="0" distB="0" distL="0" distR="0" wp14:anchorId="76D92C4E" wp14:editId="0485A653">
          <wp:extent cx="1535430" cy="304800"/>
          <wp:effectExtent l="0" t="0" r="0" b="0"/>
          <wp:docPr id="4" name="Picture 4" descr="skupina lasko 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kupina lasko logoti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8F" w:rsidRDefault="005D438F">
      <w:r>
        <w:separator/>
      </w:r>
    </w:p>
  </w:footnote>
  <w:footnote w:type="continuationSeparator" w:id="0">
    <w:p w:rsidR="005D438F" w:rsidRDefault="005D4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83" w:rsidRDefault="005749F9">
    <w:pPr>
      <w:pStyle w:val="Glava"/>
    </w:pPr>
    <w:r>
      <w:rPr>
        <w:noProof/>
        <w:sz w:val="20"/>
        <w:lang w:val="sl-SI" w:eastAsia="sl-SI"/>
      </w:rPr>
      <w:drawing>
        <wp:inline distT="0" distB="0" distL="0" distR="0">
          <wp:extent cx="1061085" cy="722630"/>
          <wp:effectExtent l="0" t="0" r="5715" b="1270"/>
          <wp:docPr id="2" name="Picture 2" descr="head_nad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_nad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83" w:rsidRDefault="005749F9">
    <w:pPr>
      <w:pStyle w:val="Glava"/>
    </w:pPr>
    <w:r>
      <w:rPr>
        <w:noProof/>
        <w:sz w:val="20"/>
        <w:lang w:val="sl-SI" w:eastAsia="sl-SI"/>
      </w:rPr>
      <w:drawing>
        <wp:inline distT="0" distB="0" distL="0" distR="0">
          <wp:extent cx="1332230" cy="902970"/>
          <wp:effectExtent l="0" t="0" r="1270" b="0"/>
          <wp:docPr id="1" name="Picture 1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F9"/>
    <w:rsid w:val="00023AD8"/>
    <w:rsid w:val="00027FB2"/>
    <w:rsid w:val="000450D7"/>
    <w:rsid w:val="00045683"/>
    <w:rsid w:val="00051609"/>
    <w:rsid w:val="00076B0B"/>
    <w:rsid w:val="00110F38"/>
    <w:rsid w:val="001305C2"/>
    <w:rsid w:val="001332BE"/>
    <w:rsid w:val="00147A82"/>
    <w:rsid w:val="00181978"/>
    <w:rsid w:val="001B0489"/>
    <w:rsid w:val="001F2320"/>
    <w:rsid w:val="00200B18"/>
    <w:rsid w:val="00230C22"/>
    <w:rsid w:val="002A24E4"/>
    <w:rsid w:val="002C3D5F"/>
    <w:rsid w:val="002C730B"/>
    <w:rsid w:val="003A406A"/>
    <w:rsid w:val="004208AB"/>
    <w:rsid w:val="005102A3"/>
    <w:rsid w:val="005749F9"/>
    <w:rsid w:val="005A41C9"/>
    <w:rsid w:val="005D438F"/>
    <w:rsid w:val="005F2CFB"/>
    <w:rsid w:val="00637C76"/>
    <w:rsid w:val="00680405"/>
    <w:rsid w:val="00691089"/>
    <w:rsid w:val="006D688D"/>
    <w:rsid w:val="0074103A"/>
    <w:rsid w:val="00766D07"/>
    <w:rsid w:val="007870F7"/>
    <w:rsid w:val="00797057"/>
    <w:rsid w:val="007C7950"/>
    <w:rsid w:val="0085356F"/>
    <w:rsid w:val="00871AEB"/>
    <w:rsid w:val="008A38AD"/>
    <w:rsid w:val="008A4C0D"/>
    <w:rsid w:val="008B0351"/>
    <w:rsid w:val="008C1B21"/>
    <w:rsid w:val="008D1AE3"/>
    <w:rsid w:val="009431E5"/>
    <w:rsid w:val="00955CC6"/>
    <w:rsid w:val="00997B52"/>
    <w:rsid w:val="009B06D4"/>
    <w:rsid w:val="00A24B26"/>
    <w:rsid w:val="00A90C39"/>
    <w:rsid w:val="00AC1EFE"/>
    <w:rsid w:val="00AD5981"/>
    <w:rsid w:val="00AE140B"/>
    <w:rsid w:val="00B426DF"/>
    <w:rsid w:val="00BB73AD"/>
    <w:rsid w:val="00BC157B"/>
    <w:rsid w:val="00BF241C"/>
    <w:rsid w:val="00C225C7"/>
    <w:rsid w:val="00C309AF"/>
    <w:rsid w:val="00C45ED7"/>
    <w:rsid w:val="00C513DD"/>
    <w:rsid w:val="00D124E2"/>
    <w:rsid w:val="00DE176D"/>
    <w:rsid w:val="00DE4E45"/>
    <w:rsid w:val="00E03634"/>
    <w:rsid w:val="00E548AD"/>
    <w:rsid w:val="00EE1087"/>
    <w:rsid w:val="00EF537E"/>
    <w:rsid w:val="00F011B0"/>
    <w:rsid w:val="00F31507"/>
    <w:rsid w:val="00F41384"/>
    <w:rsid w:val="00F62A41"/>
    <w:rsid w:val="00F8115E"/>
    <w:rsid w:val="00FA793A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21F45C-095A-4EDD-998D-02E5B225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1AEB"/>
    <w:pPr>
      <w:suppressAutoHyphens/>
    </w:pPr>
    <w:rPr>
      <w:rFonts w:ascii="SL Dutch" w:hAnsi="SL Dutch"/>
      <w:sz w:val="24"/>
      <w:lang w:val="en-GB" w:eastAsia="ar-SA"/>
    </w:rPr>
  </w:style>
  <w:style w:type="paragraph" w:styleId="Naslov1">
    <w:name w:val="heading 1"/>
    <w:basedOn w:val="Navaden"/>
    <w:next w:val="Navaden"/>
    <w:link w:val="Naslov1Znak"/>
    <w:qFormat/>
    <w:rsid w:val="00871AEB"/>
    <w:pPr>
      <w:keepNext/>
      <w:tabs>
        <w:tab w:val="num" w:pos="360"/>
      </w:tabs>
      <w:spacing w:before="240" w:after="60"/>
      <w:ind w:left="360" w:hanging="360"/>
      <w:jc w:val="both"/>
      <w:outlineLvl w:val="0"/>
    </w:pPr>
    <w:rPr>
      <w:b/>
      <w:kern w:val="2"/>
      <w:sz w:val="28"/>
    </w:rPr>
  </w:style>
  <w:style w:type="paragraph" w:styleId="Naslov2">
    <w:name w:val="heading 2"/>
    <w:basedOn w:val="Navaden"/>
    <w:next w:val="Navaden"/>
    <w:link w:val="Naslov2Znak"/>
    <w:qFormat/>
    <w:rsid w:val="00871AEB"/>
    <w:pPr>
      <w:keepNext/>
      <w:tabs>
        <w:tab w:val="num" w:pos="360"/>
      </w:tabs>
      <w:spacing w:before="240" w:after="60"/>
      <w:ind w:left="360" w:hanging="360"/>
      <w:outlineLvl w:val="1"/>
    </w:pPr>
    <w:rPr>
      <w:b/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548AD"/>
    <w:pPr>
      <w:tabs>
        <w:tab w:val="center" w:pos="4536"/>
        <w:tab w:val="right" w:pos="9072"/>
      </w:tabs>
      <w:jc w:val="center"/>
    </w:pPr>
  </w:style>
  <w:style w:type="paragraph" w:styleId="Noga">
    <w:name w:val="footer"/>
    <w:basedOn w:val="Navaden"/>
    <w:rsid w:val="007870F7"/>
    <w:pPr>
      <w:tabs>
        <w:tab w:val="center" w:pos="4536"/>
        <w:tab w:val="right" w:pos="9072"/>
      </w:tabs>
      <w:jc w:val="center"/>
    </w:pPr>
    <w:rPr>
      <w:rFonts w:ascii="Neutraface Text Demi" w:hAnsi="Neutraface Text Demi"/>
      <w:sz w:val="10"/>
      <w:szCs w:val="10"/>
    </w:rPr>
  </w:style>
  <w:style w:type="table" w:styleId="Tabelamrea">
    <w:name w:val="Table Grid"/>
    <w:basedOn w:val="Navadnatabela"/>
    <w:rsid w:val="002C3D5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871A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1AEB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871AEB"/>
    <w:rPr>
      <w:rFonts w:ascii="SL Dutch" w:hAnsi="SL Dutch"/>
      <w:b/>
      <w:kern w:val="2"/>
      <w:sz w:val="28"/>
      <w:lang w:val="en-GB" w:eastAsia="ar-SA"/>
    </w:rPr>
  </w:style>
  <w:style w:type="character" w:customStyle="1" w:styleId="Naslov2Znak">
    <w:name w:val="Naslov 2 Znak"/>
    <w:basedOn w:val="Privzetapisavaodstavka"/>
    <w:link w:val="Naslov2"/>
    <w:rsid w:val="00871AEB"/>
    <w:rPr>
      <w:rFonts w:ascii="SL Dutch" w:hAnsi="SL Dutch"/>
      <w:b/>
      <w:i/>
      <w:sz w:val="28"/>
      <w:lang w:val="en-GB" w:eastAsia="ar-SA"/>
    </w:rPr>
  </w:style>
  <w:style w:type="character" w:styleId="Hiperpovezava">
    <w:name w:val="Hyperlink"/>
    <w:rsid w:val="00871AEB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871AEB"/>
    <w:pPr>
      <w:jc w:val="both"/>
    </w:pPr>
    <w:rPr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871AEB"/>
    <w:rPr>
      <w:rFonts w:ascii="SL Dutch" w:hAnsi="SL Dutch"/>
      <w:sz w:val="24"/>
      <w:lang w:val="en-US" w:eastAsia="ar-SA"/>
    </w:rPr>
  </w:style>
  <w:style w:type="paragraph" w:customStyle="1" w:styleId="Textodstavek">
    <w:name w:val="Text_odstavek"/>
    <w:basedOn w:val="Navaden"/>
    <w:rsid w:val="00871AEB"/>
    <w:pPr>
      <w:spacing w:after="120"/>
      <w:jc w:val="both"/>
    </w:pPr>
    <w:rPr>
      <w:i/>
    </w:rPr>
  </w:style>
  <w:style w:type="paragraph" w:customStyle="1" w:styleId="Texttekoci">
    <w:name w:val="Text_tekoci"/>
    <w:basedOn w:val="Navaden"/>
    <w:rsid w:val="00DE176D"/>
    <w:pPr>
      <w:suppressAutoHyphens w:val="0"/>
      <w:jc w:val="both"/>
    </w:pPr>
    <w:rPr>
      <w:i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ersek\AppData\Roaming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76C371-99FD-46A6-9DED-BE4E8869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Pivovarna Laško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Zavšek</dc:creator>
  <cp:lastModifiedBy>Pavel Teršek</cp:lastModifiedBy>
  <cp:revision>26</cp:revision>
  <dcterms:created xsi:type="dcterms:W3CDTF">2014-05-15T08:38:00Z</dcterms:created>
  <dcterms:modified xsi:type="dcterms:W3CDTF">2015-10-05T13:42:00Z</dcterms:modified>
</cp:coreProperties>
</file>