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1D7B2" w14:textId="3F5CCD9D" w:rsidR="005847F5" w:rsidRPr="00557A89" w:rsidRDefault="000654DE" w:rsidP="00A61455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Na podlagi 36.člena 2.odst člena ZFPPIPP </w:t>
      </w:r>
      <w:r w:rsidR="005847F5" w:rsidRPr="00DB2593">
        <w:rPr>
          <w:rFonts w:ascii="Arial" w:hAnsi="Arial" w:cs="Arial"/>
          <w:sz w:val="20"/>
          <w:szCs w:val="20"/>
          <w:lang w:val="sl-SI"/>
        </w:rPr>
        <w:t xml:space="preserve"> ter točke 6.8</w:t>
      </w:r>
      <w:r w:rsidR="00557A89">
        <w:rPr>
          <w:rFonts w:ascii="Arial" w:hAnsi="Arial" w:cs="Arial"/>
          <w:sz w:val="20"/>
          <w:szCs w:val="20"/>
          <w:lang w:val="sl-SI"/>
        </w:rPr>
        <w:t>.</w:t>
      </w:r>
      <w:r w:rsidR="005847F5" w:rsidRPr="00DB2593">
        <w:rPr>
          <w:rFonts w:ascii="Arial" w:hAnsi="Arial" w:cs="Arial"/>
          <w:sz w:val="20"/>
          <w:szCs w:val="20"/>
          <w:lang w:val="sl-SI"/>
        </w:rPr>
        <w:t xml:space="preserve"> statuta družbe </w:t>
      </w:r>
      <w:r w:rsidR="00557A89" w:rsidRPr="00557A89">
        <w:rPr>
          <w:rFonts w:ascii="Arial" w:hAnsi="Arial" w:cs="Arial"/>
          <w:sz w:val="20"/>
          <w:szCs w:val="20"/>
          <w:lang w:val="sl-SI"/>
        </w:rPr>
        <w:t xml:space="preserve">JAVOR PIVKA, lesna industrija, d.d. </w:t>
      </w:r>
      <w:r w:rsidR="00557A89">
        <w:rPr>
          <w:rFonts w:ascii="Arial" w:hAnsi="Arial" w:cs="Arial"/>
          <w:sz w:val="20"/>
          <w:szCs w:val="20"/>
          <w:lang w:val="sl-SI"/>
        </w:rPr>
        <w:t>–</w:t>
      </w:r>
      <w:r w:rsidR="00557A89" w:rsidRPr="00557A89">
        <w:rPr>
          <w:rFonts w:ascii="Arial" w:hAnsi="Arial" w:cs="Arial"/>
          <w:sz w:val="20"/>
          <w:szCs w:val="20"/>
          <w:lang w:val="sl-SI"/>
        </w:rPr>
        <w:t xml:space="preserve"> v likvidaciji</w:t>
      </w:r>
      <w:r w:rsidR="005847F5" w:rsidRPr="00DB2593">
        <w:rPr>
          <w:rFonts w:ascii="Arial" w:hAnsi="Arial" w:cs="Arial"/>
          <w:sz w:val="20"/>
          <w:szCs w:val="20"/>
          <w:lang w:val="sl-SI"/>
        </w:rPr>
        <w:t xml:space="preserve">, Kolodvorska cesta 9a, Pivka </w:t>
      </w:r>
      <w:r w:rsidR="005847F5">
        <w:rPr>
          <w:rFonts w:ascii="Arial" w:hAnsi="Arial" w:cs="Arial"/>
          <w:sz w:val="20"/>
          <w:szCs w:val="20"/>
          <w:lang w:val="sl-SI"/>
        </w:rPr>
        <w:t xml:space="preserve">(v </w:t>
      </w:r>
      <w:r w:rsidR="005847F5" w:rsidRPr="00557A89">
        <w:rPr>
          <w:rFonts w:ascii="Arial" w:hAnsi="Arial" w:cs="Arial"/>
          <w:sz w:val="20"/>
          <w:szCs w:val="20"/>
          <w:lang w:val="sl-SI"/>
        </w:rPr>
        <w:t>nadaljevanju: družba)</w:t>
      </w:r>
      <w:r w:rsidR="00F90147" w:rsidRPr="00557A89">
        <w:rPr>
          <w:rFonts w:ascii="Arial" w:hAnsi="Arial" w:cs="Arial"/>
          <w:sz w:val="20"/>
          <w:szCs w:val="20"/>
          <w:lang w:val="sl-SI"/>
        </w:rPr>
        <w:t xml:space="preserve"> likv</w:t>
      </w:r>
      <w:r w:rsidR="00557A89" w:rsidRPr="00557A89">
        <w:rPr>
          <w:rFonts w:ascii="Arial" w:hAnsi="Arial" w:cs="Arial"/>
          <w:sz w:val="20"/>
          <w:szCs w:val="20"/>
          <w:lang w:val="sl-SI"/>
        </w:rPr>
        <w:t>idacijski upravitelj ŠILC IN PARTNERJI svetovanje in trgovina d.o.o.</w:t>
      </w:r>
      <w:r w:rsidR="00557A89">
        <w:rPr>
          <w:rFonts w:ascii="Arial" w:hAnsi="Arial" w:cs="Arial"/>
          <w:sz w:val="20"/>
          <w:szCs w:val="20"/>
          <w:lang w:val="sl-SI"/>
        </w:rPr>
        <w:t xml:space="preserve">, </w:t>
      </w:r>
      <w:r w:rsidR="00557A89" w:rsidRPr="00557A89">
        <w:rPr>
          <w:rFonts w:ascii="Arial" w:hAnsi="Arial" w:cs="Arial"/>
          <w:sz w:val="20"/>
          <w:szCs w:val="20"/>
          <w:lang w:val="sl-SI"/>
        </w:rPr>
        <w:t>Prešernova ulica 32, 1236 Trzin</w:t>
      </w:r>
      <w:r w:rsidR="00557A89">
        <w:rPr>
          <w:rFonts w:ascii="Arial" w:hAnsi="Arial" w:cs="Arial"/>
          <w:sz w:val="20"/>
          <w:szCs w:val="20"/>
          <w:lang w:val="sl-SI"/>
        </w:rPr>
        <w:t xml:space="preserve">, </w:t>
      </w:r>
      <w:r w:rsidR="00F90147" w:rsidRPr="00557A89">
        <w:rPr>
          <w:rFonts w:ascii="Arial" w:hAnsi="Arial" w:cs="Arial"/>
          <w:sz w:val="20"/>
          <w:szCs w:val="20"/>
          <w:lang w:val="sl-SI"/>
        </w:rPr>
        <w:t>(v nadaljevanju</w:t>
      </w:r>
      <w:r w:rsidR="00557A89">
        <w:rPr>
          <w:rFonts w:ascii="Arial" w:hAnsi="Arial" w:cs="Arial"/>
          <w:sz w:val="20"/>
          <w:szCs w:val="20"/>
          <w:lang w:val="sl-SI"/>
        </w:rPr>
        <w:t>:</w:t>
      </w:r>
      <w:r w:rsidR="00F90147" w:rsidRPr="00557A89">
        <w:rPr>
          <w:rFonts w:ascii="Arial" w:hAnsi="Arial" w:cs="Arial"/>
          <w:sz w:val="20"/>
          <w:szCs w:val="20"/>
          <w:lang w:val="sl-SI"/>
        </w:rPr>
        <w:t xml:space="preserve"> uprava)</w:t>
      </w:r>
      <w:r w:rsidR="005847F5" w:rsidRPr="00557A89">
        <w:rPr>
          <w:rFonts w:ascii="Arial" w:hAnsi="Arial" w:cs="Arial"/>
          <w:sz w:val="20"/>
          <w:szCs w:val="20"/>
          <w:lang w:val="sl-SI"/>
        </w:rPr>
        <w:t xml:space="preserve"> sklicuje</w:t>
      </w:r>
    </w:p>
    <w:p w14:paraId="6061D7B3" w14:textId="77777777" w:rsidR="005847F5" w:rsidRDefault="005847F5" w:rsidP="00A61455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061D7B4" w14:textId="77777777" w:rsidR="005847F5" w:rsidRDefault="00F90147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20</w:t>
      </w:r>
      <w:r w:rsidR="005847F5" w:rsidRPr="007C2C6A">
        <w:rPr>
          <w:rFonts w:ascii="Arial" w:hAnsi="Arial" w:cs="Arial"/>
          <w:b/>
          <w:bCs/>
          <w:sz w:val="20"/>
          <w:szCs w:val="20"/>
          <w:lang w:val="sl-SI"/>
        </w:rPr>
        <w:t>. skupščin</w:t>
      </w:r>
      <w:r w:rsidR="005847F5">
        <w:rPr>
          <w:rFonts w:ascii="Arial" w:hAnsi="Arial" w:cs="Arial"/>
          <w:b/>
          <w:bCs/>
          <w:sz w:val="20"/>
          <w:szCs w:val="20"/>
          <w:lang w:val="sl-SI"/>
        </w:rPr>
        <w:t>o družbe</w:t>
      </w:r>
    </w:p>
    <w:p w14:paraId="6061D7B5" w14:textId="77777777" w:rsidR="005847F5" w:rsidRDefault="00557A89" w:rsidP="008E69FE">
      <w:pPr>
        <w:spacing w:after="120" w:line="3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 w:rsidRPr="00557A89">
        <w:rPr>
          <w:rFonts w:ascii="Arial" w:hAnsi="Arial" w:cs="Arial"/>
          <w:b/>
          <w:bCs/>
          <w:sz w:val="20"/>
          <w:szCs w:val="20"/>
          <w:lang w:val="sl-SI"/>
        </w:rPr>
        <w:t>JAVOR PIVKA, lesna industrija, d.d. – v likvidaciji</w:t>
      </w:r>
      <w:r w:rsidR="005847F5" w:rsidRPr="007C2C6A">
        <w:rPr>
          <w:rFonts w:ascii="Arial" w:hAnsi="Arial" w:cs="Arial"/>
          <w:b/>
          <w:bCs/>
          <w:sz w:val="20"/>
          <w:szCs w:val="20"/>
          <w:lang w:val="sl-SI"/>
        </w:rPr>
        <w:t>,</w:t>
      </w:r>
    </w:p>
    <w:p w14:paraId="6061D7B6" w14:textId="77777777" w:rsidR="005847F5" w:rsidRDefault="005847F5" w:rsidP="00A61455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061D7B7" w14:textId="3373F06C" w:rsidR="005847F5" w:rsidRPr="00DB2593" w:rsidRDefault="00F90147" w:rsidP="00F90147">
      <w:pPr>
        <w:spacing w:after="120" w:line="320" w:lineRule="exact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ki bo dne </w:t>
      </w:r>
      <w:r w:rsidR="00DE72EE">
        <w:rPr>
          <w:rFonts w:ascii="Arial" w:hAnsi="Arial" w:cs="Arial"/>
          <w:sz w:val="20"/>
          <w:szCs w:val="20"/>
          <w:lang w:val="sl-SI"/>
        </w:rPr>
        <w:t>07</w:t>
      </w:r>
      <w:r w:rsidR="00641BD9">
        <w:rPr>
          <w:rFonts w:ascii="Arial" w:hAnsi="Arial" w:cs="Arial"/>
          <w:sz w:val="20"/>
          <w:szCs w:val="20"/>
          <w:lang w:val="sl-SI"/>
        </w:rPr>
        <w:t>.06.2016</w:t>
      </w:r>
      <w:r w:rsidRPr="00BC7C6E">
        <w:rPr>
          <w:rFonts w:ascii="Arial" w:hAnsi="Arial" w:cs="Arial"/>
          <w:sz w:val="20"/>
          <w:szCs w:val="20"/>
          <w:lang w:val="sl-SI"/>
        </w:rPr>
        <w:t xml:space="preserve"> ob </w:t>
      </w:r>
      <w:r w:rsidR="004376A6">
        <w:rPr>
          <w:rFonts w:ascii="Arial" w:hAnsi="Arial" w:cs="Arial"/>
          <w:sz w:val="20"/>
          <w:szCs w:val="20"/>
          <w:lang w:val="sl-SI"/>
        </w:rPr>
        <w:t>13</w:t>
      </w:r>
      <w:r w:rsidR="00557A89" w:rsidRPr="00BC7C6E">
        <w:rPr>
          <w:rFonts w:ascii="Arial" w:hAnsi="Arial" w:cs="Arial"/>
          <w:sz w:val="20"/>
          <w:szCs w:val="20"/>
          <w:lang w:val="sl-SI"/>
        </w:rPr>
        <w:t xml:space="preserve">.00 uri </w:t>
      </w:r>
      <w:r w:rsidR="007C6779" w:rsidRPr="00BC7C6E">
        <w:rPr>
          <w:rFonts w:ascii="Arial" w:hAnsi="Arial" w:cs="Arial"/>
          <w:sz w:val="20"/>
          <w:szCs w:val="20"/>
          <w:lang w:val="sl-SI"/>
        </w:rPr>
        <w:t xml:space="preserve"> </w:t>
      </w:r>
      <w:r w:rsidRPr="00BC7C6E">
        <w:rPr>
          <w:rFonts w:ascii="Arial" w:hAnsi="Arial" w:cs="Arial"/>
          <w:sz w:val="20"/>
          <w:szCs w:val="20"/>
          <w:lang w:val="sl-SI"/>
        </w:rPr>
        <w:t xml:space="preserve">na </w:t>
      </w:r>
      <w:r w:rsidR="00557A89" w:rsidRPr="00BC7C6E">
        <w:rPr>
          <w:rFonts w:ascii="Arial" w:hAnsi="Arial" w:cs="Arial"/>
          <w:sz w:val="20"/>
          <w:szCs w:val="20"/>
          <w:lang w:val="sl-SI"/>
        </w:rPr>
        <w:t>se</w:t>
      </w:r>
      <w:r w:rsidR="00557A89">
        <w:rPr>
          <w:rFonts w:ascii="Arial" w:hAnsi="Arial" w:cs="Arial"/>
          <w:sz w:val="20"/>
          <w:szCs w:val="20"/>
          <w:lang w:val="sl-SI"/>
        </w:rPr>
        <w:t>dežu družbe (</w:t>
      </w:r>
      <w:r w:rsidR="00557A89" w:rsidRPr="00557A89">
        <w:rPr>
          <w:rFonts w:ascii="Arial" w:hAnsi="Arial" w:cs="Arial"/>
          <w:sz w:val="20"/>
          <w:szCs w:val="20"/>
          <w:lang w:val="sl-SI"/>
        </w:rPr>
        <w:t>Kolodvorska cesta 9A, 6257 Pivka</w:t>
      </w:r>
      <w:r w:rsidR="00557A89">
        <w:rPr>
          <w:rFonts w:ascii="Arial" w:hAnsi="Arial" w:cs="Arial"/>
          <w:sz w:val="20"/>
          <w:szCs w:val="20"/>
          <w:lang w:val="sl-SI"/>
        </w:rPr>
        <w:t xml:space="preserve">), z naslednjim dnevnim redom </w:t>
      </w:r>
    </w:p>
    <w:p w14:paraId="6061D7B8" w14:textId="77777777" w:rsidR="005847F5" w:rsidRPr="00203AEB" w:rsidRDefault="005847F5" w:rsidP="00203AEB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061D7B9" w14:textId="69C45FF2" w:rsidR="005847F5" w:rsidRPr="007C2C6A" w:rsidRDefault="002A35FA" w:rsidP="002A35FA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1.</w:t>
      </w:r>
      <w:r w:rsidR="005847F5" w:rsidRPr="00203AEB">
        <w:rPr>
          <w:rFonts w:ascii="Arial" w:hAnsi="Arial" w:cs="Arial"/>
          <w:b/>
          <w:bCs/>
          <w:sz w:val="20"/>
          <w:szCs w:val="20"/>
          <w:lang w:val="sl-SI"/>
        </w:rPr>
        <w:t>Otvoritev skupš</w:t>
      </w:r>
      <w:r w:rsidR="005847F5"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="005847F5" w:rsidRPr="00203AEB">
        <w:rPr>
          <w:rFonts w:ascii="Arial" w:hAnsi="Arial" w:cs="Arial"/>
          <w:b/>
          <w:bCs/>
          <w:sz w:val="20"/>
          <w:szCs w:val="20"/>
          <w:lang w:val="sl-SI"/>
        </w:rPr>
        <w:t>ine, ugotovitev sklep</w:t>
      </w:r>
      <w:r w:rsidR="005847F5"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="005847F5" w:rsidRPr="00203AEB">
        <w:rPr>
          <w:rFonts w:ascii="Arial" w:hAnsi="Arial" w:cs="Arial"/>
          <w:b/>
          <w:bCs/>
          <w:sz w:val="20"/>
          <w:szCs w:val="20"/>
          <w:lang w:val="sl-SI"/>
        </w:rPr>
        <w:t>nosti in izvolitev organov skupš</w:t>
      </w:r>
      <w:r w:rsidR="005847F5"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="005847F5" w:rsidRPr="00203AEB">
        <w:rPr>
          <w:rFonts w:ascii="Arial" w:hAnsi="Arial" w:cs="Arial"/>
          <w:b/>
          <w:bCs/>
          <w:sz w:val="20"/>
          <w:szCs w:val="20"/>
          <w:lang w:val="sl-SI"/>
        </w:rPr>
        <w:t>ine</w:t>
      </w:r>
    </w:p>
    <w:p w14:paraId="6061D7BA" w14:textId="77777777" w:rsidR="00560B9B" w:rsidRDefault="00F90147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Uprava </w:t>
      </w:r>
      <w:r w:rsidR="005847F5" w:rsidRPr="00557A89">
        <w:rPr>
          <w:rFonts w:ascii="Arial" w:hAnsi="Arial" w:cs="Arial"/>
          <w:sz w:val="20"/>
          <w:szCs w:val="20"/>
          <w:lang w:val="sl-SI"/>
        </w:rPr>
        <w:t>predlaga sprejem sklepa:</w:t>
      </w:r>
      <w:r w:rsidR="00557A89" w:rsidRPr="00557A89">
        <w:rPr>
          <w:rFonts w:ascii="Arial" w:hAnsi="Arial" w:cs="Arial"/>
          <w:sz w:val="20"/>
          <w:szCs w:val="20"/>
          <w:lang w:val="sl-SI"/>
        </w:rPr>
        <w:t xml:space="preserve"> </w:t>
      </w:r>
      <w:r w:rsidR="005847F5" w:rsidRPr="00557A89">
        <w:rPr>
          <w:rFonts w:ascii="Arial" w:hAnsi="Arial" w:cs="Arial"/>
          <w:sz w:val="20"/>
          <w:szCs w:val="20"/>
          <w:lang w:val="sl-SI"/>
        </w:rPr>
        <w:t>Ugotovi se sklepčnost skupščine. Izvolijo se organi skupšč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ine po predlogu </w:t>
      </w:r>
      <w:r w:rsidR="00557A89" w:rsidRPr="00557A89">
        <w:rPr>
          <w:rFonts w:ascii="Arial" w:hAnsi="Arial" w:cs="Arial"/>
          <w:sz w:val="20"/>
          <w:szCs w:val="20"/>
          <w:lang w:val="sl-SI"/>
        </w:rPr>
        <w:t>uprave.</w:t>
      </w:r>
    </w:p>
    <w:p w14:paraId="6061D7BB" w14:textId="77777777" w:rsidR="00857BEB" w:rsidRPr="00557A89" w:rsidRDefault="00857BEB" w:rsidP="007C2C6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</w:p>
    <w:p w14:paraId="35222536" w14:textId="6FBA9061" w:rsidR="00641BD9" w:rsidRPr="002A35FA" w:rsidRDefault="002A35FA" w:rsidP="002A35FA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2.</w:t>
      </w:r>
      <w:r w:rsidR="00641BD9" w:rsidRPr="002A35FA">
        <w:rPr>
          <w:rFonts w:ascii="Arial" w:hAnsi="Arial" w:cs="Arial"/>
          <w:b/>
          <w:bCs/>
          <w:sz w:val="20"/>
          <w:szCs w:val="20"/>
          <w:lang w:val="sl-SI"/>
        </w:rPr>
        <w:t>Zaključek likvidacijskega postopka</w:t>
      </w:r>
      <w:r w:rsidR="00100583">
        <w:rPr>
          <w:rFonts w:ascii="Arial" w:hAnsi="Arial" w:cs="Arial"/>
          <w:b/>
          <w:bCs/>
          <w:sz w:val="20"/>
          <w:szCs w:val="20"/>
          <w:lang w:val="sl-SI"/>
        </w:rPr>
        <w:t xml:space="preserve"> in začetek postopka poenostavljene prisilne poravnave</w:t>
      </w:r>
    </w:p>
    <w:p w14:paraId="7D588BA7" w14:textId="46DB319C" w:rsidR="000654DE" w:rsidRDefault="00641BD9" w:rsidP="00100583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Uprava </w:t>
      </w:r>
      <w:r w:rsidRPr="00557A89">
        <w:rPr>
          <w:rFonts w:ascii="Arial" w:hAnsi="Arial" w:cs="Arial"/>
          <w:sz w:val="20"/>
          <w:szCs w:val="20"/>
          <w:lang w:val="sl-SI"/>
        </w:rPr>
        <w:t>predlaga sprejem sklepa:</w:t>
      </w:r>
      <w:r>
        <w:rPr>
          <w:rFonts w:ascii="Arial" w:hAnsi="Arial" w:cs="Arial"/>
          <w:sz w:val="20"/>
          <w:szCs w:val="20"/>
          <w:lang w:val="sl-SI"/>
        </w:rPr>
        <w:t>Likvidacijski postopek se zaključi</w:t>
      </w:r>
      <w:r w:rsidR="007373B3">
        <w:rPr>
          <w:rFonts w:ascii="Arial" w:hAnsi="Arial" w:cs="Arial"/>
          <w:sz w:val="20"/>
          <w:szCs w:val="20"/>
          <w:lang w:val="sl-SI"/>
        </w:rPr>
        <w:t>,</w:t>
      </w:r>
      <w:r w:rsidR="005827D6">
        <w:rPr>
          <w:rFonts w:ascii="Arial" w:hAnsi="Arial" w:cs="Arial"/>
          <w:sz w:val="20"/>
          <w:szCs w:val="20"/>
          <w:lang w:val="sl-SI"/>
        </w:rPr>
        <w:t>likv. upravitelju</w:t>
      </w:r>
      <w:r w:rsidR="00100583">
        <w:rPr>
          <w:rFonts w:ascii="Arial" w:hAnsi="Arial" w:cs="Arial"/>
          <w:sz w:val="20"/>
          <w:szCs w:val="20"/>
          <w:lang w:val="sl-SI"/>
        </w:rPr>
        <w:t xml:space="preserve"> Šilc in partnerji d.o.o.</w:t>
      </w:r>
      <w:r w:rsidR="005827D6">
        <w:rPr>
          <w:rFonts w:ascii="Arial" w:hAnsi="Arial" w:cs="Arial"/>
          <w:sz w:val="20"/>
          <w:szCs w:val="20"/>
          <w:lang w:val="sl-SI"/>
        </w:rPr>
        <w:t xml:space="preserve"> </w:t>
      </w:r>
      <w:r w:rsidR="007373B3">
        <w:rPr>
          <w:rFonts w:ascii="Arial" w:hAnsi="Arial" w:cs="Arial"/>
          <w:sz w:val="20"/>
          <w:szCs w:val="20"/>
          <w:lang w:val="sl-SI"/>
        </w:rPr>
        <w:t xml:space="preserve"> se</w:t>
      </w:r>
      <w:r w:rsidR="005827D6">
        <w:rPr>
          <w:rFonts w:ascii="Arial" w:hAnsi="Arial" w:cs="Arial"/>
          <w:sz w:val="20"/>
          <w:szCs w:val="20"/>
          <w:lang w:val="sl-SI"/>
        </w:rPr>
        <w:t xml:space="preserve"> podeli</w:t>
      </w:r>
      <w:r w:rsidR="007373B3">
        <w:rPr>
          <w:rFonts w:ascii="Arial" w:hAnsi="Arial" w:cs="Arial"/>
          <w:sz w:val="20"/>
          <w:szCs w:val="20"/>
          <w:lang w:val="sl-SI"/>
        </w:rPr>
        <w:t xml:space="preserve"> razrešnica</w:t>
      </w:r>
      <w:r w:rsidR="005827D6">
        <w:rPr>
          <w:rFonts w:ascii="Arial" w:hAnsi="Arial" w:cs="Arial"/>
          <w:sz w:val="20"/>
          <w:szCs w:val="20"/>
          <w:lang w:val="sl-SI"/>
        </w:rPr>
        <w:t>,</w:t>
      </w:r>
      <w:r w:rsidR="000B0C33">
        <w:rPr>
          <w:rFonts w:ascii="Arial" w:hAnsi="Arial" w:cs="Arial"/>
          <w:sz w:val="20"/>
          <w:szCs w:val="20"/>
          <w:lang w:val="sl-SI"/>
        </w:rPr>
        <w:t>podjetje v nazivu nima več dodatka(- v likvidaciji),</w:t>
      </w:r>
      <w:r>
        <w:rPr>
          <w:rFonts w:ascii="Arial" w:hAnsi="Arial" w:cs="Arial"/>
          <w:sz w:val="20"/>
          <w:szCs w:val="20"/>
          <w:lang w:val="sl-SI"/>
        </w:rPr>
        <w:t xml:space="preserve"> potrdi se začetek postopka poenostavljene prisilne poravnave</w:t>
      </w:r>
      <w:r w:rsidR="005827D6">
        <w:rPr>
          <w:rFonts w:ascii="Arial" w:hAnsi="Arial" w:cs="Arial"/>
          <w:sz w:val="20"/>
          <w:szCs w:val="20"/>
          <w:lang w:val="sl-SI"/>
        </w:rPr>
        <w:t xml:space="preserve"> in </w:t>
      </w:r>
      <w:r w:rsidR="00100583">
        <w:rPr>
          <w:rFonts w:ascii="Arial" w:hAnsi="Arial" w:cs="Arial"/>
          <w:sz w:val="20"/>
          <w:szCs w:val="20"/>
          <w:lang w:val="sl-SI"/>
        </w:rPr>
        <w:t xml:space="preserve">imenuje  se Šilc in partnerji d.o.o. </w:t>
      </w:r>
      <w:r w:rsidR="007373B3">
        <w:rPr>
          <w:rFonts w:ascii="Arial" w:hAnsi="Arial" w:cs="Arial"/>
          <w:sz w:val="20"/>
          <w:szCs w:val="20"/>
          <w:lang w:val="sl-SI"/>
        </w:rPr>
        <w:t xml:space="preserve"> za vodenje</w:t>
      </w:r>
      <w:r w:rsidR="00100583">
        <w:rPr>
          <w:rFonts w:ascii="Arial" w:hAnsi="Arial" w:cs="Arial"/>
          <w:sz w:val="20"/>
          <w:szCs w:val="20"/>
          <w:lang w:val="sl-SI"/>
        </w:rPr>
        <w:t xml:space="preserve"> postopka </w:t>
      </w:r>
      <w:r w:rsidR="007373B3">
        <w:rPr>
          <w:rFonts w:ascii="Arial" w:hAnsi="Arial" w:cs="Arial"/>
          <w:sz w:val="20"/>
          <w:szCs w:val="20"/>
          <w:lang w:val="sl-SI"/>
        </w:rPr>
        <w:t xml:space="preserve"> poenostavljene prisilne poravnave.</w:t>
      </w:r>
    </w:p>
    <w:p w14:paraId="2A10203A" w14:textId="532D5F29" w:rsidR="00FA460B" w:rsidRPr="002A35FA" w:rsidRDefault="002A35FA" w:rsidP="002A35FA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sz w:val="20"/>
          <w:szCs w:val="20"/>
          <w:lang w:val="sl-SI"/>
        </w:rPr>
      </w:pPr>
      <w:r w:rsidRPr="002A35FA">
        <w:rPr>
          <w:rFonts w:ascii="Arial" w:hAnsi="Arial" w:cs="Arial"/>
          <w:b/>
          <w:sz w:val="20"/>
          <w:szCs w:val="20"/>
          <w:lang w:val="sl-SI"/>
        </w:rPr>
        <w:t>3,</w:t>
      </w:r>
      <w:r w:rsidR="00FA460B" w:rsidRPr="002A35FA">
        <w:rPr>
          <w:rFonts w:ascii="Arial" w:hAnsi="Arial" w:cs="Arial"/>
          <w:b/>
          <w:sz w:val="20"/>
          <w:szCs w:val="20"/>
          <w:lang w:val="sl-SI"/>
        </w:rPr>
        <w:t>Spremeba statuta</w:t>
      </w:r>
    </w:p>
    <w:p w14:paraId="4A86254A" w14:textId="43F6AF1F" w:rsidR="00FA460B" w:rsidRPr="002A35FA" w:rsidRDefault="00FA460B" w:rsidP="002A35FA">
      <w:pPr>
        <w:pStyle w:val="Odstavekseznama"/>
        <w:overflowPunct/>
        <w:spacing w:after="120" w:line="320" w:lineRule="exact"/>
        <w:ind w:left="360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Uprava predlaga spr</w:t>
      </w:r>
      <w:r w:rsidR="00EC0C28">
        <w:rPr>
          <w:rFonts w:ascii="Arial" w:hAnsi="Arial" w:cs="Arial"/>
          <w:sz w:val="20"/>
          <w:szCs w:val="20"/>
          <w:lang w:val="sl-SI"/>
        </w:rPr>
        <w:t>ejem sklepa:V statutu se  člen 1.člen 3.odst(1.3) spremeni in glasi: Sedež podjetja je Ljubljana,Celovška cesta 268.Vsi ostali členi statuta ostanejo nespremenjeni.</w:t>
      </w:r>
    </w:p>
    <w:p w14:paraId="6061D7BC" w14:textId="5A09D909" w:rsidR="005847F5" w:rsidRPr="002A35FA" w:rsidRDefault="002A35FA" w:rsidP="002A35FA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4.</w:t>
      </w:r>
      <w:r w:rsidR="00B10313" w:rsidRPr="002A35FA">
        <w:rPr>
          <w:rFonts w:ascii="Arial" w:hAnsi="Arial" w:cs="Arial"/>
          <w:b/>
          <w:bCs/>
          <w:sz w:val="20"/>
          <w:szCs w:val="20"/>
          <w:lang w:val="sl-SI"/>
        </w:rPr>
        <w:t>Seznanitev z Načrtom finančnega prestrukturiranja</w:t>
      </w:r>
    </w:p>
    <w:p w14:paraId="6061D7BE" w14:textId="73504308" w:rsidR="00857BEB" w:rsidRPr="007C2C6A" w:rsidRDefault="007001F2" w:rsidP="002A35FA">
      <w:pPr>
        <w:overflowPunct/>
        <w:spacing w:after="120" w:line="320" w:lineRule="exact"/>
        <w:ind w:left="284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Uprava predlaga sprejem sklepa</w:t>
      </w:r>
      <w:r w:rsidR="005847F5" w:rsidRPr="00A34B6B">
        <w:rPr>
          <w:rFonts w:ascii="Arial" w:hAnsi="Arial" w:cs="Arial"/>
          <w:color w:val="000000"/>
          <w:sz w:val="20"/>
          <w:szCs w:val="20"/>
          <w:lang w:val="sl-SI"/>
        </w:rPr>
        <w:t>:</w:t>
      </w:r>
      <w:r w:rsidR="00557A89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5847F5" w:rsidRPr="004417D2">
        <w:rPr>
          <w:rFonts w:ascii="Arial" w:hAnsi="Arial" w:cs="Arial"/>
          <w:sz w:val="20"/>
          <w:szCs w:val="20"/>
          <w:lang w:val="sl-SI"/>
        </w:rPr>
        <w:t>Skupš</w:t>
      </w:r>
      <w:r w:rsidR="005847F5">
        <w:rPr>
          <w:rFonts w:ascii="Arial" w:hAnsi="Arial" w:cs="Arial"/>
          <w:sz w:val="20"/>
          <w:szCs w:val="20"/>
          <w:lang w:val="sl-SI"/>
        </w:rPr>
        <w:t>č</w:t>
      </w:r>
      <w:r w:rsidR="005847F5" w:rsidRPr="004417D2">
        <w:rPr>
          <w:rFonts w:ascii="Arial" w:hAnsi="Arial" w:cs="Arial"/>
          <w:sz w:val="20"/>
          <w:szCs w:val="20"/>
          <w:lang w:val="sl-SI"/>
        </w:rPr>
        <w:t>in</w:t>
      </w:r>
      <w:r>
        <w:rPr>
          <w:rFonts w:ascii="Arial" w:hAnsi="Arial" w:cs="Arial"/>
          <w:sz w:val="20"/>
          <w:szCs w:val="20"/>
          <w:lang w:val="sl-SI"/>
        </w:rPr>
        <w:t xml:space="preserve">a se seznani </w:t>
      </w:r>
      <w:r w:rsidR="0070325D">
        <w:rPr>
          <w:rFonts w:ascii="Arial" w:hAnsi="Arial" w:cs="Arial"/>
          <w:sz w:val="20"/>
          <w:szCs w:val="20"/>
          <w:lang w:val="sl-SI"/>
        </w:rPr>
        <w:t>z</w:t>
      </w:r>
      <w:r w:rsidR="00B10313">
        <w:rPr>
          <w:rFonts w:ascii="Arial" w:hAnsi="Arial" w:cs="Arial"/>
          <w:sz w:val="20"/>
          <w:szCs w:val="20"/>
          <w:lang w:val="sl-SI"/>
        </w:rPr>
        <w:t xml:space="preserve"> Načrtom finančnega prestrukturiranja</w:t>
      </w:r>
      <w:r w:rsidR="00557A89">
        <w:rPr>
          <w:rFonts w:ascii="Arial" w:hAnsi="Arial" w:cs="Arial"/>
          <w:sz w:val="20"/>
          <w:szCs w:val="20"/>
          <w:lang w:val="sl-SI"/>
        </w:rPr>
        <w:t>.</w:t>
      </w:r>
    </w:p>
    <w:p w14:paraId="6061D7BF" w14:textId="46D80F00" w:rsidR="005847F5" w:rsidRPr="00D671A7" w:rsidRDefault="002A35FA" w:rsidP="002A35FA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5.</w:t>
      </w:r>
      <w:r w:rsidR="003A0739" w:rsidRPr="00D671A7">
        <w:rPr>
          <w:rFonts w:ascii="Arial" w:hAnsi="Arial" w:cs="Arial"/>
          <w:b/>
          <w:bCs/>
          <w:sz w:val="20"/>
          <w:szCs w:val="20"/>
          <w:lang w:val="sl-SI"/>
        </w:rPr>
        <w:t>Zmanjšanje osnovnega kapitala družbe</w:t>
      </w:r>
    </w:p>
    <w:p w14:paraId="6061D7C0" w14:textId="7359790F" w:rsidR="00D671A7" w:rsidRDefault="003A0739" w:rsidP="00D671A7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Uprava predlaga sprejem sklepa</w:t>
      </w:r>
      <w:r w:rsidR="005847F5" w:rsidRPr="007C2C6A">
        <w:rPr>
          <w:rFonts w:ascii="Arial" w:hAnsi="Arial" w:cs="Arial"/>
          <w:sz w:val="20"/>
          <w:szCs w:val="20"/>
          <w:lang w:val="sl-SI"/>
        </w:rPr>
        <w:t>:</w:t>
      </w:r>
      <w:r w:rsidR="00557A89">
        <w:rPr>
          <w:rFonts w:ascii="Arial" w:hAnsi="Arial" w:cs="Arial"/>
          <w:sz w:val="20"/>
          <w:szCs w:val="20"/>
          <w:lang w:val="sl-SI"/>
        </w:rPr>
        <w:t xml:space="preserve"> </w:t>
      </w:r>
      <w:r w:rsidR="00D671A7" w:rsidRPr="00D671A7">
        <w:rPr>
          <w:rFonts w:ascii="Arial" w:hAnsi="Arial" w:cs="Arial"/>
          <w:sz w:val="20"/>
          <w:szCs w:val="20"/>
          <w:lang w:val="sl-SI"/>
        </w:rPr>
        <w:t xml:space="preserve">Upravi se naloži, da v </w:t>
      </w:r>
      <w:r w:rsidR="00FA460B">
        <w:rPr>
          <w:rFonts w:ascii="Arial" w:hAnsi="Arial" w:cs="Arial"/>
          <w:sz w:val="20"/>
          <w:szCs w:val="20"/>
          <w:lang w:val="sl-SI"/>
        </w:rPr>
        <w:t>15</w:t>
      </w:r>
      <w:r w:rsidR="00D671A7" w:rsidRPr="00D671A7">
        <w:rPr>
          <w:rFonts w:ascii="Arial" w:hAnsi="Arial" w:cs="Arial"/>
          <w:sz w:val="20"/>
          <w:szCs w:val="20"/>
          <w:lang w:val="sl-SI"/>
        </w:rPr>
        <w:t xml:space="preserve"> dneh po datumu te skupščine pripravi projekt, v katerem opredeli pogoje za zmanjšanje osnovnega kapitala družbe na 25.000,00 EUR zaradi pokrivanja izgube.</w:t>
      </w:r>
    </w:p>
    <w:p w14:paraId="6061D7C2" w14:textId="7028AFE3" w:rsidR="00857BEB" w:rsidRPr="007C2C6A" w:rsidRDefault="00857BEB" w:rsidP="002A35FA">
      <w:pPr>
        <w:spacing w:after="120" w:line="320" w:lineRule="exact"/>
        <w:ind w:left="28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</w:t>
      </w:r>
      <w:r w:rsidR="00D671A7">
        <w:rPr>
          <w:rFonts w:ascii="Arial" w:hAnsi="Arial" w:cs="Arial"/>
          <w:sz w:val="20"/>
          <w:szCs w:val="20"/>
          <w:lang w:val="sl-SI"/>
        </w:rPr>
        <w:t xml:space="preserve"> do </w:t>
      </w:r>
      <w:r w:rsidR="00CE041C">
        <w:rPr>
          <w:rFonts w:ascii="Arial" w:hAnsi="Arial" w:cs="Arial"/>
          <w:sz w:val="20"/>
          <w:szCs w:val="20"/>
          <w:lang w:val="sl-SI"/>
        </w:rPr>
        <w:t>13</w:t>
      </w:r>
      <w:r w:rsidR="00641BD9">
        <w:rPr>
          <w:rFonts w:ascii="Arial" w:hAnsi="Arial" w:cs="Arial"/>
          <w:sz w:val="20"/>
          <w:szCs w:val="20"/>
          <w:lang w:val="sl-SI"/>
        </w:rPr>
        <w:t>.07.</w:t>
      </w:r>
      <w:r w:rsidR="00866914"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 poenostavljenem zmanjšanju </w:t>
      </w:r>
      <w:r w:rsidRPr="00D671A7">
        <w:rPr>
          <w:rFonts w:ascii="Arial" w:hAnsi="Arial" w:cs="Arial"/>
          <w:sz w:val="20"/>
          <w:szCs w:val="20"/>
          <w:lang w:val="sl-SI"/>
        </w:rPr>
        <w:t>osnovnega kapitala družbe.</w:t>
      </w:r>
    </w:p>
    <w:p w14:paraId="6061D7C3" w14:textId="2DA1A4CD" w:rsidR="003A0739" w:rsidRDefault="002A35FA" w:rsidP="002A35FA">
      <w:pPr>
        <w:spacing w:after="120" w:line="320" w:lineRule="exact"/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6.</w:t>
      </w:r>
      <w:r w:rsidR="00857BEB">
        <w:rPr>
          <w:rFonts w:ascii="Arial" w:hAnsi="Arial" w:cs="Arial"/>
          <w:b/>
          <w:sz w:val="20"/>
          <w:szCs w:val="20"/>
          <w:lang w:val="sl-SI"/>
        </w:rPr>
        <w:t xml:space="preserve">Povečanje osnovnega kapitala </w:t>
      </w:r>
      <w:r w:rsidR="0035093F">
        <w:rPr>
          <w:rFonts w:ascii="Arial" w:hAnsi="Arial" w:cs="Arial"/>
          <w:b/>
          <w:sz w:val="20"/>
          <w:szCs w:val="20"/>
          <w:lang w:val="sl-SI"/>
        </w:rPr>
        <w:t xml:space="preserve">družbe </w:t>
      </w:r>
      <w:r w:rsidR="00857BEB">
        <w:rPr>
          <w:rFonts w:ascii="Arial" w:hAnsi="Arial" w:cs="Arial"/>
          <w:b/>
          <w:sz w:val="20"/>
          <w:szCs w:val="20"/>
          <w:lang w:val="sl-SI"/>
        </w:rPr>
        <w:t xml:space="preserve">s stvarnimi </w:t>
      </w:r>
      <w:r w:rsidR="00FB04E5">
        <w:rPr>
          <w:rFonts w:ascii="Arial" w:hAnsi="Arial" w:cs="Arial"/>
          <w:b/>
          <w:sz w:val="20"/>
          <w:szCs w:val="20"/>
          <w:lang w:val="sl-SI"/>
        </w:rPr>
        <w:t xml:space="preserve">vložki </w:t>
      </w:r>
      <w:r w:rsidR="0035093F">
        <w:rPr>
          <w:rFonts w:ascii="Arial" w:hAnsi="Arial" w:cs="Arial"/>
          <w:b/>
          <w:sz w:val="20"/>
          <w:szCs w:val="20"/>
          <w:lang w:val="sl-SI"/>
        </w:rPr>
        <w:t>– konverzija terjatev</w:t>
      </w:r>
      <w:r w:rsidR="00FB04E5">
        <w:rPr>
          <w:rFonts w:ascii="Arial" w:hAnsi="Arial" w:cs="Arial"/>
          <w:b/>
          <w:sz w:val="20"/>
          <w:szCs w:val="20"/>
          <w:lang w:val="sl-SI"/>
        </w:rPr>
        <w:t xml:space="preserve"> in z denarnimi vložki</w:t>
      </w:r>
    </w:p>
    <w:p w14:paraId="6061D7C5" w14:textId="300065FB" w:rsidR="00A677E9" w:rsidRPr="002A35FA" w:rsidRDefault="003A0739" w:rsidP="002A35FA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</w:t>
      </w:r>
      <w:r w:rsidR="00C05654">
        <w:rPr>
          <w:rFonts w:ascii="Arial" w:hAnsi="Arial" w:cs="Arial"/>
          <w:sz w:val="20"/>
          <w:szCs w:val="20"/>
          <w:lang w:val="sl-SI"/>
        </w:rPr>
        <w:t>va predlaga sprejem sklep</w:t>
      </w:r>
      <w:r w:rsidR="00857BEB">
        <w:rPr>
          <w:rFonts w:ascii="Arial" w:hAnsi="Arial" w:cs="Arial"/>
          <w:sz w:val="20"/>
          <w:szCs w:val="20"/>
          <w:lang w:val="sl-SI"/>
        </w:rPr>
        <w:t>a</w:t>
      </w:r>
      <w:r>
        <w:rPr>
          <w:rFonts w:ascii="Arial" w:hAnsi="Arial" w:cs="Arial"/>
          <w:sz w:val="20"/>
          <w:szCs w:val="20"/>
          <w:lang w:val="sl-SI"/>
        </w:rPr>
        <w:t>:</w:t>
      </w:r>
      <w:r w:rsidR="00857BEB">
        <w:rPr>
          <w:rFonts w:ascii="Arial" w:hAnsi="Arial" w:cs="Arial"/>
          <w:sz w:val="20"/>
          <w:szCs w:val="20"/>
          <w:lang w:val="sl-SI"/>
        </w:rPr>
        <w:t xml:space="preserve"> </w:t>
      </w:r>
      <w:r w:rsidR="0035093F" w:rsidRPr="0035093F">
        <w:rPr>
          <w:rFonts w:ascii="Arial" w:hAnsi="Arial" w:cs="Arial"/>
          <w:sz w:val="20"/>
          <w:szCs w:val="20"/>
          <w:lang w:val="sl-SI"/>
        </w:rPr>
        <w:t>Upnike z loči</w:t>
      </w:r>
      <w:r w:rsidR="00641BD9">
        <w:rPr>
          <w:rFonts w:ascii="Arial" w:hAnsi="Arial" w:cs="Arial"/>
          <w:sz w:val="20"/>
          <w:szCs w:val="20"/>
          <w:lang w:val="sl-SI"/>
        </w:rPr>
        <w:t xml:space="preserve">tveno ali izločitveno pravico,prednostne in 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 navadne upnike </w:t>
      </w:r>
      <w:r w:rsidR="0035093F">
        <w:rPr>
          <w:rFonts w:ascii="Arial" w:hAnsi="Arial" w:cs="Arial"/>
          <w:sz w:val="20"/>
          <w:szCs w:val="20"/>
          <w:lang w:val="sl-SI"/>
        </w:rPr>
        <w:t xml:space="preserve">družbe </w:t>
      </w:r>
      <w:r w:rsidR="0035093F" w:rsidRPr="0035093F">
        <w:rPr>
          <w:rFonts w:ascii="Arial" w:hAnsi="Arial" w:cs="Arial"/>
          <w:sz w:val="20"/>
          <w:szCs w:val="20"/>
          <w:lang w:val="sl-SI"/>
        </w:rPr>
        <w:t>se pozove,</w:t>
      </w:r>
      <w:r w:rsidR="0035093F">
        <w:rPr>
          <w:rFonts w:ascii="Arial" w:hAnsi="Arial" w:cs="Arial"/>
          <w:sz w:val="20"/>
          <w:szCs w:val="20"/>
          <w:lang w:val="sl-SI"/>
        </w:rPr>
        <w:t xml:space="preserve"> 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da konvertirajo svoje terjatve </w:t>
      </w:r>
      <w:r w:rsidR="0035093F">
        <w:rPr>
          <w:rFonts w:ascii="Arial" w:hAnsi="Arial" w:cs="Arial"/>
          <w:sz w:val="20"/>
          <w:szCs w:val="20"/>
          <w:lang w:val="sl-SI"/>
        </w:rPr>
        <w:t>do družbe</w:t>
      </w:r>
      <w:r w:rsidR="0035093F" w:rsidRPr="0035093F">
        <w:rPr>
          <w:rFonts w:ascii="Arial" w:hAnsi="Arial" w:cs="Arial"/>
          <w:sz w:val="20"/>
          <w:szCs w:val="20"/>
          <w:lang w:val="sl-SI"/>
        </w:rPr>
        <w:t xml:space="preserve"> v kapital družbe na osnovi </w:t>
      </w:r>
      <w:r w:rsidR="0035093F" w:rsidRPr="0035093F">
        <w:rPr>
          <w:rFonts w:ascii="Arial" w:hAnsi="Arial" w:cs="Arial"/>
          <w:sz w:val="20"/>
          <w:szCs w:val="20"/>
          <w:lang w:val="sl-SI"/>
        </w:rPr>
        <w:lastRenderedPageBreak/>
        <w:t>menjalnega razmerja 1 EUR terjatve v 1 EUR kapitala.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Delničarje se pozove, da prevzamejo nove delnice (deleže</w:t>
      </w:r>
      <w:r w:rsidR="002A35FA">
        <w:rPr>
          <w:rFonts w:ascii="Arial" w:hAnsi="Arial" w:cs="Arial"/>
          <w:sz w:val="20"/>
          <w:szCs w:val="20"/>
          <w:lang w:val="sl-SI"/>
        </w:rPr>
        <w:t>) z vplačilom denarnih vložkov.</w:t>
      </w:r>
    </w:p>
    <w:p w14:paraId="6061D7C7" w14:textId="5023F6DA" w:rsidR="00A677E9" w:rsidRPr="000654DE" w:rsidRDefault="00A677E9" w:rsidP="000654DE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Upniki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in delničarji </w:t>
      </w:r>
      <w:r>
        <w:rPr>
          <w:rFonts w:ascii="Arial" w:hAnsi="Arial" w:cs="Arial"/>
          <w:sz w:val="20"/>
          <w:szCs w:val="20"/>
          <w:lang w:val="sl-SI"/>
        </w:rPr>
        <w:t xml:space="preserve">morajo svojo pripravljenost na konverzijo </w:t>
      </w:r>
      <w:r w:rsidR="00866914">
        <w:rPr>
          <w:rFonts w:ascii="Arial" w:hAnsi="Arial" w:cs="Arial"/>
          <w:sz w:val="20"/>
          <w:szCs w:val="20"/>
          <w:lang w:val="sl-SI"/>
        </w:rPr>
        <w:t>terjat</w:t>
      </w:r>
      <w:r w:rsidR="00FB04E5">
        <w:rPr>
          <w:rFonts w:ascii="Arial" w:hAnsi="Arial" w:cs="Arial"/>
          <w:sz w:val="20"/>
          <w:szCs w:val="20"/>
          <w:lang w:val="sl-SI"/>
        </w:rPr>
        <w:t xml:space="preserve">ev v kapital družbe, delničarji pa </w:t>
      </w:r>
      <w:r w:rsidR="00201164">
        <w:rPr>
          <w:rFonts w:ascii="Arial" w:hAnsi="Arial" w:cs="Arial"/>
          <w:sz w:val="20"/>
          <w:szCs w:val="20"/>
          <w:lang w:val="sl-SI"/>
        </w:rPr>
        <w:t xml:space="preserve">pripravljenost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na prevzem </w:t>
      </w:r>
      <w:r w:rsidR="00201164">
        <w:rPr>
          <w:rFonts w:ascii="Arial" w:hAnsi="Arial" w:cs="Arial"/>
          <w:sz w:val="20"/>
          <w:szCs w:val="20"/>
          <w:lang w:val="sl-SI"/>
        </w:rPr>
        <w:t xml:space="preserve">(vpis)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novih delnic </w:t>
      </w:r>
      <w:r>
        <w:rPr>
          <w:rFonts w:ascii="Arial" w:hAnsi="Arial" w:cs="Arial"/>
          <w:sz w:val="20"/>
          <w:szCs w:val="20"/>
          <w:lang w:val="sl-SI"/>
        </w:rPr>
        <w:t>izraziti v pisni obliki, z izrecno, nepogojno in zavezujočo izjavo, ki jo morajo s priporočeno poštno pošiljko</w:t>
      </w:r>
      <w:r w:rsidR="002A35FA">
        <w:rPr>
          <w:rFonts w:ascii="Arial" w:hAnsi="Arial" w:cs="Arial"/>
          <w:sz w:val="20"/>
          <w:szCs w:val="20"/>
          <w:lang w:val="sl-SI"/>
        </w:rPr>
        <w:t xml:space="preserve"> najkasneje do 2</w:t>
      </w:r>
      <w:r w:rsidR="00DE72EE">
        <w:rPr>
          <w:rFonts w:ascii="Arial" w:hAnsi="Arial" w:cs="Arial"/>
          <w:sz w:val="20"/>
          <w:szCs w:val="20"/>
          <w:lang w:val="sl-SI"/>
        </w:rPr>
        <w:t>2</w:t>
      </w:r>
      <w:bookmarkStart w:id="0" w:name="_GoBack"/>
      <w:bookmarkEnd w:id="0"/>
      <w:r w:rsidR="002A35FA">
        <w:rPr>
          <w:rFonts w:ascii="Arial" w:hAnsi="Arial" w:cs="Arial"/>
          <w:sz w:val="20"/>
          <w:szCs w:val="20"/>
          <w:lang w:val="sl-SI"/>
        </w:rPr>
        <w:t>.06.2016(poštni žig)</w:t>
      </w:r>
      <w:r>
        <w:rPr>
          <w:rFonts w:ascii="Arial" w:hAnsi="Arial" w:cs="Arial"/>
          <w:sz w:val="20"/>
          <w:szCs w:val="20"/>
          <w:lang w:val="sl-SI"/>
        </w:rPr>
        <w:t xml:space="preserve"> poslati na naslov 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JAVOR PIVKA, lesna industrija, d.d. </w:t>
      </w:r>
      <w:r>
        <w:rPr>
          <w:rFonts w:ascii="Arial" w:hAnsi="Arial" w:cs="Arial"/>
          <w:sz w:val="20"/>
          <w:szCs w:val="20"/>
          <w:lang w:val="sl-SI"/>
        </w:rPr>
        <w:t>–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 v likvidaciji</w:t>
      </w:r>
      <w:r w:rsidRPr="00DB2593">
        <w:rPr>
          <w:rFonts w:ascii="Arial" w:hAnsi="Arial" w:cs="Arial"/>
          <w:sz w:val="20"/>
          <w:szCs w:val="20"/>
          <w:lang w:val="sl-SI"/>
        </w:rPr>
        <w:t>, Kolodvorska cesta 9a, Pivka</w:t>
      </w:r>
      <w:r>
        <w:rPr>
          <w:rFonts w:ascii="Arial" w:hAnsi="Arial" w:cs="Arial"/>
          <w:sz w:val="20"/>
          <w:szCs w:val="20"/>
          <w:lang w:val="sl-SI"/>
        </w:rPr>
        <w:t xml:space="preserve">. </w:t>
      </w:r>
      <w:r w:rsidR="00FB04E5">
        <w:rPr>
          <w:rFonts w:ascii="Arial" w:hAnsi="Arial" w:cs="Arial"/>
          <w:sz w:val="20"/>
          <w:szCs w:val="20"/>
          <w:lang w:val="sl-SI"/>
        </w:rPr>
        <w:t xml:space="preserve">Delničarji morajo poleg tega v izjavi navesti tudi predlagani znesek denarnega vložka. </w:t>
      </w:r>
    </w:p>
    <w:p w14:paraId="6061D7C9" w14:textId="583C6E27" w:rsidR="003A0739" w:rsidRPr="002A35FA" w:rsidRDefault="00A677E9" w:rsidP="002A35FA">
      <w:pPr>
        <w:pStyle w:val="Odstavekseznama"/>
        <w:spacing w:after="120" w:line="320" w:lineRule="exact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Upravi se naloži, da skliče novo skupščino, ki bo izvedena najkasneje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</w:t>
      </w:r>
      <w:r w:rsidR="00D671A7">
        <w:rPr>
          <w:rFonts w:ascii="Arial" w:hAnsi="Arial" w:cs="Arial"/>
          <w:sz w:val="20"/>
          <w:szCs w:val="20"/>
          <w:lang w:val="sl-SI"/>
        </w:rPr>
        <w:t>do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="00CE041C">
        <w:rPr>
          <w:rFonts w:ascii="Arial" w:hAnsi="Arial" w:cs="Arial"/>
          <w:sz w:val="20"/>
          <w:szCs w:val="20"/>
          <w:lang w:val="sl-SI"/>
        </w:rPr>
        <w:t>13</w:t>
      </w:r>
      <w:r w:rsidR="00641BD9">
        <w:rPr>
          <w:rFonts w:ascii="Arial" w:hAnsi="Arial" w:cs="Arial"/>
          <w:sz w:val="20"/>
          <w:szCs w:val="20"/>
          <w:lang w:val="sl-SI"/>
        </w:rPr>
        <w:t>.07</w:t>
      </w:r>
      <w:r w:rsidR="000654DE">
        <w:rPr>
          <w:rFonts w:ascii="Arial" w:hAnsi="Arial" w:cs="Arial"/>
          <w:sz w:val="20"/>
          <w:szCs w:val="20"/>
          <w:lang w:val="sl-SI"/>
        </w:rPr>
        <w:t>.</w:t>
      </w:r>
      <w:r w:rsidR="00866914" w:rsidRPr="00D671A7">
        <w:rPr>
          <w:rFonts w:ascii="Arial" w:hAnsi="Arial" w:cs="Arial"/>
          <w:sz w:val="20"/>
          <w:szCs w:val="20"/>
          <w:lang w:val="sl-SI"/>
        </w:rPr>
        <w:t xml:space="preserve"> 2016</w:t>
      </w:r>
      <w:r>
        <w:rPr>
          <w:rFonts w:ascii="Arial" w:hAnsi="Arial" w:cs="Arial"/>
          <w:sz w:val="20"/>
          <w:szCs w:val="20"/>
          <w:lang w:val="sl-SI"/>
        </w:rPr>
        <w:t xml:space="preserve"> in na kateri bodo delničarji odločali o</w:t>
      </w:r>
      <w:r w:rsidR="00201832">
        <w:rPr>
          <w:rFonts w:ascii="Arial" w:hAnsi="Arial" w:cs="Arial"/>
          <w:sz w:val="20"/>
          <w:szCs w:val="20"/>
          <w:lang w:val="sl-SI"/>
        </w:rPr>
        <w:t xml:space="preserve"> povečanju osnovnega kapitala s stvarnimi vložki (konverzijo terjatev)</w:t>
      </w:r>
      <w:r w:rsidR="00FB04E5">
        <w:rPr>
          <w:rFonts w:ascii="Arial" w:hAnsi="Arial" w:cs="Arial"/>
          <w:sz w:val="20"/>
          <w:szCs w:val="20"/>
          <w:lang w:val="sl-SI"/>
        </w:rPr>
        <w:t xml:space="preserve"> in z denarnimi vložki</w:t>
      </w:r>
      <w:r w:rsidR="00201832">
        <w:rPr>
          <w:rFonts w:ascii="Arial" w:hAnsi="Arial" w:cs="Arial"/>
          <w:sz w:val="20"/>
          <w:szCs w:val="20"/>
          <w:lang w:val="sl-SI"/>
        </w:rPr>
        <w:t>.</w:t>
      </w:r>
    </w:p>
    <w:p w14:paraId="6061D7CA" w14:textId="77777777" w:rsidR="005847F5" w:rsidRPr="007C2C6A" w:rsidRDefault="005847F5" w:rsidP="008E69FE">
      <w:pPr>
        <w:pStyle w:val="Telobesedila"/>
        <w:spacing w:after="120" w:line="320" w:lineRule="exact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 w:rsidRPr="00154601">
        <w:rPr>
          <w:rFonts w:ascii="Arial" w:hAnsi="Arial" w:cs="Arial"/>
          <w:b/>
          <w:bCs/>
          <w:sz w:val="20"/>
          <w:szCs w:val="20"/>
          <w:lang w:val="sl-SI"/>
        </w:rPr>
        <w:t>Pravice in predlogi delničarjev ter druga obvestila:</w:t>
      </w:r>
    </w:p>
    <w:p w14:paraId="6061D7CB" w14:textId="006A75EE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Delničarji, katerih skupni deleži dosegajo dvajsetino osnovnega kapitala, lahko po objavi sklica skupščine pisno zahtevajo dodatno točko dnevnega reda. Zahtevi morajo v pisni obliki</w:t>
      </w:r>
      <w:r w:rsidR="00FA460B">
        <w:rPr>
          <w:rFonts w:ascii="Arial" w:hAnsi="Arial" w:cs="Arial"/>
          <w:sz w:val="20"/>
          <w:szCs w:val="20"/>
          <w:lang w:val="sl-SI"/>
        </w:rPr>
        <w:t xml:space="preserve"> na nalsov družbe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priložiti predlog sklepa, o katerem naj skupščina odloča ali</w:t>
      </w:r>
      <w:r>
        <w:rPr>
          <w:rFonts w:ascii="Arial" w:hAnsi="Arial" w:cs="Arial"/>
          <w:sz w:val="20"/>
          <w:szCs w:val="20"/>
          <w:lang w:val="sl-SI"/>
        </w:rPr>
        <w:t>,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če skupščina pri posamezni točki dnevnega reda ne sprej</w:t>
      </w:r>
      <w:r>
        <w:rPr>
          <w:rFonts w:ascii="Arial" w:hAnsi="Arial" w:cs="Arial"/>
          <w:sz w:val="20"/>
          <w:szCs w:val="20"/>
          <w:lang w:val="sl-SI"/>
        </w:rPr>
        <w:t>e</w:t>
      </w:r>
      <w:r w:rsidRPr="007C2C6A">
        <w:rPr>
          <w:rFonts w:ascii="Arial" w:hAnsi="Arial" w:cs="Arial"/>
          <w:sz w:val="20"/>
          <w:szCs w:val="20"/>
          <w:lang w:val="sl-SI"/>
        </w:rPr>
        <w:t>m</w:t>
      </w:r>
      <w:r>
        <w:rPr>
          <w:rFonts w:ascii="Arial" w:hAnsi="Arial" w:cs="Arial"/>
          <w:sz w:val="20"/>
          <w:szCs w:val="20"/>
          <w:lang w:val="sl-SI"/>
        </w:rPr>
        <w:t>a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sklepa, obrazložitev točke dnevnega reda. U</w:t>
      </w:r>
      <w:r w:rsidR="001763BA">
        <w:rPr>
          <w:rFonts w:ascii="Arial" w:hAnsi="Arial" w:cs="Arial"/>
          <w:sz w:val="20"/>
          <w:szCs w:val="20"/>
          <w:lang w:val="sl-SI"/>
        </w:rPr>
        <w:t>prava</w:t>
      </w:r>
      <w:r w:rsidR="00A677E9">
        <w:rPr>
          <w:rFonts w:ascii="Arial" w:hAnsi="Arial" w:cs="Arial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sz w:val="20"/>
          <w:szCs w:val="20"/>
          <w:lang w:val="sl-SI"/>
        </w:rPr>
        <w:t>bo v skladu s 3. odst. 298. čl. ZGD–1 objavila tiste dodatne točke dnevnega reda, glede katerih bodo delničarji zahteve poslali družbi najpozneje sedem dni</w:t>
      </w:r>
      <w:r w:rsidR="002A35FA">
        <w:rPr>
          <w:rFonts w:ascii="Arial" w:hAnsi="Arial" w:cs="Arial"/>
          <w:sz w:val="20"/>
          <w:szCs w:val="20"/>
          <w:lang w:val="sl-SI"/>
        </w:rPr>
        <w:t>(poštni žig</w:t>
      </w:r>
      <w:r w:rsidR="00FA460B">
        <w:rPr>
          <w:rFonts w:ascii="Arial" w:hAnsi="Arial" w:cs="Arial"/>
          <w:sz w:val="20"/>
          <w:szCs w:val="20"/>
          <w:lang w:val="sl-SI"/>
        </w:rPr>
        <w:t>)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po objavi tega</w:t>
      </w:r>
      <w:r w:rsidR="00FA460B">
        <w:rPr>
          <w:rFonts w:ascii="Arial" w:hAnsi="Arial" w:cs="Arial"/>
          <w:sz w:val="20"/>
          <w:szCs w:val="20"/>
          <w:lang w:val="sl-SI"/>
        </w:rPr>
        <w:t xml:space="preserve"> sklica skupščine.</w:t>
      </w:r>
    </w:p>
    <w:p w14:paraId="6061D7CC" w14:textId="7777777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Delničarji lahko k vsaki točki dnevnega reda v pisni obliki dajejo predloge sklepov v skladu s 1. odst. 300.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>in 301. čl. ZGD-1. Uprava družbe bo na enak način kot ta sklic skupščine objavila tiste predloge delničarjev, ki bodo izpolnjevali naslednje pogoje:</w:t>
      </w:r>
    </w:p>
    <w:p w14:paraId="6061D7CD" w14:textId="77777777" w:rsidR="005847F5" w:rsidRPr="007C2C6A" w:rsidRDefault="005847F5" w:rsidP="007C2C6A">
      <w:pPr>
        <w:pStyle w:val="Telobesedila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ki bodo poslani družbi v sedmih dneh po objavi tega sklica skupščine,</w:t>
      </w:r>
    </w:p>
    <w:p w14:paraId="6061D7CE" w14:textId="77777777" w:rsidR="005847F5" w:rsidRPr="007C2C6A" w:rsidRDefault="005847F5" w:rsidP="007C2C6A">
      <w:pPr>
        <w:pStyle w:val="Telobesedila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ki bodo razumno utemeljeni,</w:t>
      </w:r>
    </w:p>
    <w:p w14:paraId="6061D7D0" w14:textId="59020DCB" w:rsidR="005847F5" w:rsidRPr="00FA460B" w:rsidRDefault="005847F5" w:rsidP="007C2C6A">
      <w:pPr>
        <w:pStyle w:val="Telobesedila"/>
        <w:numPr>
          <w:ilvl w:val="0"/>
          <w:numId w:val="2"/>
        </w:numPr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za katere bo delničar – predlagatelj pri tem sporočil, da bo na skupščini ugovarjal predlog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>u uprave</w:t>
      </w:r>
      <w:r w:rsidR="00201832">
        <w:rPr>
          <w:rFonts w:ascii="Arial" w:hAnsi="Arial" w:cs="Arial"/>
          <w:color w:val="000000"/>
          <w:sz w:val="20"/>
          <w:szCs w:val="20"/>
          <w:lang w:val="sl-SI"/>
        </w:rPr>
        <w:t xml:space="preserve"> in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da bo druge delničarje pripravil do tega, da bodo glasovali za njegov predlog.</w:t>
      </w:r>
    </w:p>
    <w:p w14:paraId="6061D7D1" w14:textId="4A1473A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Predlog delničarja se objavi in sporoči na način iz 296. čl. ZGD–1 le, če je delničar v sedmih dneh</w:t>
      </w:r>
      <w:r w:rsidR="002A35FA">
        <w:rPr>
          <w:rFonts w:ascii="Arial" w:hAnsi="Arial" w:cs="Arial"/>
          <w:color w:val="000000"/>
          <w:sz w:val="20"/>
          <w:szCs w:val="20"/>
          <w:lang w:val="sl-SI"/>
        </w:rPr>
        <w:t>(poštni žig)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po objavi sklica skupščine </w:t>
      </w:r>
      <w:r w:rsidR="00FA460B">
        <w:rPr>
          <w:rFonts w:ascii="Arial" w:hAnsi="Arial" w:cs="Arial"/>
          <w:color w:val="000000"/>
          <w:sz w:val="20"/>
          <w:szCs w:val="20"/>
          <w:lang w:val="sl-SI"/>
        </w:rPr>
        <w:t xml:space="preserve"> pisno 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>poslal druž</w:t>
      </w:r>
      <w:r w:rsidR="00FA460B">
        <w:rPr>
          <w:rFonts w:ascii="Arial" w:hAnsi="Arial" w:cs="Arial"/>
          <w:color w:val="000000"/>
          <w:sz w:val="20"/>
          <w:szCs w:val="20"/>
          <w:lang w:val="sl-SI"/>
        </w:rPr>
        <w:t>bi</w:t>
      </w:r>
      <w:r w:rsidR="002A35FA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FA460B">
        <w:rPr>
          <w:rFonts w:ascii="Arial" w:hAnsi="Arial" w:cs="Arial"/>
          <w:color w:val="000000"/>
          <w:sz w:val="20"/>
          <w:szCs w:val="20"/>
          <w:lang w:val="sl-SI"/>
        </w:rPr>
        <w:t xml:space="preserve"> razumno utemeljen predlog. </w:t>
      </w:r>
    </w:p>
    <w:p w14:paraId="75439780" w14:textId="4A9DAA1D" w:rsidR="002A35FA" w:rsidRPr="002A35F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V skladu s 1. odst. 305. čl. ZGD–1 lahko delničarji na skupščini uresničujejo svoje pravice do obveščenosti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iz 1. odst. 298, 1. odst. 300.,</w:t>
      </w:r>
      <w:r w:rsidR="00A677E9">
        <w:rPr>
          <w:rFonts w:ascii="Arial" w:hAnsi="Arial" w:cs="Arial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sz w:val="20"/>
          <w:szCs w:val="20"/>
          <w:lang w:val="sl-SI"/>
        </w:rPr>
        <w:t>301.</w:t>
      </w:r>
      <w:r w:rsidR="00A677E9">
        <w:rPr>
          <w:rFonts w:ascii="Arial" w:hAnsi="Arial" w:cs="Arial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sz w:val="20"/>
          <w:szCs w:val="20"/>
          <w:lang w:val="sl-SI"/>
        </w:rPr>
        <w:t>in 305. čl. ZGD</w:t>
      </w:r>
      <w:r>
        <w:rPr>
          <w:rFonts w:ascii="Arial" w:hAnsi="Arial" w:cs="Arial"/>
          <w:sz w:val="20"/>
          <w:szCs w:val="20"/>
          <w:lang w:val="sl-SI"/>
        </w:rPr>
        <w:t>-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1 </w:t>
      </w:r>
      <w:r w:rsidR="001763BA">
        <w:rPr>
          <w:rFonts w:ascii="Arial" w:hAnsi="Arial" w:cs="Arial"/>
          <w:sz w:val="20"/>
          <w:szCs w:val="20"/>
          <w:lang w:val="sl-SI"/>
        </w:rPr>
        <w:t>.</w:t>
      </w:r>
    </w:p>
    <w:p w14:paraId="6061D7D5" w14:textId="77777777" w:rsidR="005847F5" w:rsidRPr="007C2C6A" w:rsidRDefault="005847F5" w:rsidP="008E69FE">
      <w:pPr>
        <w:pStyle w:val="Telobesedila"/>
        <w:spacing w:after="120" w:line="320" w:lineRule="exact"/>
        <w:outlineLvl w:val="0"/>
        <w:rPr>
          <w:rFonts w:ascii="Arial" w:hAnsi="Arial" w:cs="Arial"/>
          <w:b/>
          <w:bCs/>
          <w:sz w:val="20"/>
          <w:szCs w:val="20"/>
          <w:lang w:val="sl-SI"/>
        </w:rPr>
      </w:pPr>
      <w:r w:rsidRPr="007C2C6A">
        <w:rPr>
          <w:rFonts w:ascii="Arial" w:hAnsi="Arial" w:cs="Arial"/>
          <w:b/>
          <w:bCs/>
          <w:sz w:val="20"/>
          <w:szCs w:val="20"/>
          <w:lang w:val="sl-SI"/>
        </w:rPr>
        <w:t>Pogoji za udeležbo in uresničevanje glasovalne pravice:</w:t>
      </w:r>
    </w:p>
    <w:p w14:paraId="6061D7D6" w14:textId="7777777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Skupščine se lahko udeležijo delničarji, njihovi pooblaščenci in</w:t>
      </w:r>
      <w:r w:rsidR="007C6779">
        <w:rPr>
          <w:rFonts w:ascii="Arial" w:hAnsi="Arial" w:cs="Arial"/>
          <w:sz w:val="20"/>
          <w:szCs w:val="20"/>
          <w:lang w:val="sl-SI"/>
        </w:rPr>
        <w:t xml:space="preserve"> zakoniti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zastopniki. Pooblastilo mora biti pisno in ves čas trajanja pooblastilnega razmerja shranjeno na sedežu družbe. </w:t>
      </w:r>
    </w:p>
    <w:p w14:paraId="6061D7D7" w14:textId="7777777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Pravico do udeležbe na skupščini in uresničevanja glasovalne pravice imajo samo tisti delničarji, njihovi zastopniki in pooblaščenci, ki bodo kumulativno izpolnili naslednja pogoja:</w:t>
      </w:r>
    </w:p>
    <w:p w14:paraId="6061D7D8" w14:textId="0E529FF5" w:rsidR="005847F5" w:rsidRPr="007C2C6A" w:rsidRDefault="005847F5" w:rsidP="007C2C6A">
      <w:pPr>
        <w:pStyle w:val="Telobesedila"/>
        <w:numPr>
          <w:ilvl w:val="0"/>
          <w:numId w:val="2"/>
        </w:numPr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ki bodo pisno prijavili svojo ude</w:t>
      </w:r>
      <w:r w:rsidR="001763BA">
        <w:rPr>
          <w:rFonts w:ascii="Arial" w:hAnsi="Arial" w:cs="Arial"/>
          <w:sz w:val="20"/>
          <w:szCs w:val="20"/>
          <w:lang w:val="sl-SI"/>
        </w:rPr>
        <w:t>ležbo na skupščini upravi</w:t>
      </w:r>
      <w:r w:rsidR="00A677E9">
        <w:rPr>
          <w:rFonts w:ascii="Arial" w:hAnsi="Arial" w:cs="Arial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sz w:val="20"/>
          <w:szCs w:val="20"/>
          <w:lang w:val="sl-SI"/>
        </w:rPr>
        <w:t>najpozneje konec četrtega dne</w:t>
      </w:r>
      <w:r w:rsidR="005827D6">
        <w:rPr>
          <w:rFonts w:ascii="Arial" w:hAnsi="Arial" w:cs="Arial"/>
          <w:sz w:val="20"/>
          <w:szCs w:val="20"/>
          <w:lang w:val="sl-SI"/>
        </w:rPr>
        <w:t xml:space="preserve"> pred skupščino(prijava oddana v tajništvo ali pisno-poštni žig)</w:t>
      </w:r>
      <w:r w:rsidRPr="007C2C6A">
        <w:rPr>
          <w:rFonts w:ascii="Arial" w:hAnsi="Arial" w:cs="Arial"/>
          <w:sz w:val="20"/>
          <w:szCs w:val="20"/>
          <w:lang w:val="sl-SI"/>
        </w:rPr>
        <w:t>,</w:t>
      </w:r>
    </w:p>
    <w:p w14:paraId="6061D7D9" w14:textId="77777777" w:rsidR="005847F5" w:rsidRPr="007C2C6A" w:rsidRDefault="005847F5" w:rsidP="007C2C6A">
      <w:pPr>
        <w:pStyle w:val="Telobesedila"/>
        <w:numPr>
          <w:ilvl w:val="0"/>
          <w:numId w:val="2"/>
        </w:numPr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ki bodo kot imetniki delnic vpisani v centralnem registru nematerializiranih vrednostnih papirjev pri KDD – Centralni klirinško depotni družbi Ljubljana d.d., konec četrtega dne pred zasedanjem skupš</w:t>
      </w:r>
      <w:r>
        <w:rPr>
          <w:rFonts w:ascii="Arial" w:hAnsi="Arial" w:cs="Arial"/>
          <w:sz w:val="20"/>
          <w:szCs w:val="20"/>
          <w:lang w:val="sl-SI"/>
        </w:rPr>
        <w:t>čine (presečni dan)</w:t>
      </w:r>
      <w:r w:rsidRPr="007C2C6A">
        <w:rPr>
          <w:rFonts w:ascii="Arial" w:hAnsi="Arial" w:cs="Arial"/>
          <w:sz w:val="20"/>
          <w:szCs w:val="20"/>
          <w:lang w:val="sl-SI"/>
        </w:rPr>
        <w:t>.</w:t>
      </w:r>
    </w:p>
    <w:p w14:paraId="6061D7DA" w14:textId="274CC9F0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lastRenderedPageBreak/>
        <w:t>Če glasovalno pravico uresničuje pooblaščenec, je potrebno predložiti družbi pisno pooblastilo, ki mora vsebovati splošne podatke (ime, priimek, naslov, EMŠO oziroma firmo, sedež</w:t>
      </w:r>
      <w:r>
        <w:rPr>
          <w:rFonts w:ascii="Arial" w:hAnsi="Arial" w:cs="Arial"/>
          <w:sz w:val="20"/>
          <w:szCs w:val="20"/>
          <w:lang w:val="sl-SI"/>
        </w:rPr>
        <w:t>, poslovni naslov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in matično številko) pooblastitelja in pooblaščenca ter </w:t>
      </w:r>
      <w:r w:rsidR="00100583">
        <w:rPr>
          <w:rFonts w:ascii="Arial" w:hAnsi="Arial" w:cs="Arial"/>
          <w:sz w:val="20"/>
          <w:szCs w:val="20"/>
          <w:lang w:val="sl-SI"/>
        </w:rPr>
        <w:t>podpis pooblastitelja.</w:t>
      </w:r>
      <w:r w:rsidR="00100583">
        <w:rPr>
          <w:rFonts w:ascii="Arial" w:hAnsi="Arial" w:cs="Arial"/>
          <w:color w:val="000000"/>
          <w:sz w:val="20"/>
          <w:szCs w:val="20"/>
          <w:lang w:val="sl-SI"/>
        </w:rPr>
        <w:t xml:space="preserve"> Tajništvo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uprave družbe v Pivki, Kolodvorska cesta 9</w:t>
      </w:r>
      <w:r w:rsidR="00A677E9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 xml:space="preserve">a, </w:t>
      </w:r>
      <w:r w:rsidR="00100583">
        <w:rPr>
          <w:rFonts w:ascii="Arial" w:hAnsi="Arial" w:cs="Arial"/>
          <w:color w:val="000000"/>
          <w:sz w:val="20"/>
          <w:szCs w:val="20"/>
          <w:lang w:val="sl-SI"/>
        </w:rPr>
        <w:t xml:space="preserve"> je 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>vsak ponedeljek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od dneva ob</w:t>
      </w:r>
      <w:r w:rsidR="00641BD9">
        <w:rPr>
          <w:rFonts w:ascii="Arial" w:hAnsi="Arial" w:cs="Arial"/>
          <w:color w:val="000000"/>
          <w:sz w:val="20"/>
          <w:szCs w:val="20"/>
          <w:lang w:val="sl-SI"/>
        </w:rPr>
        <w:t>jave skupščine od 7-30 do 8</w:t>
      </w:r>
      <w:r w:rsidR="00FA460B">
        <w:rPr>
          <w:rFonts w:ascii="Arial" w:hAnsi="Arial" w:cs="Arial"/>
          <w:color w:val="000000"/>
          <w:sz w:val="20"/>
          <w:szCs w:val="20"/>
          <w:lang w:val="sl-SI"/>
        </w:rPr>
        <w:t>-00</w:t>
      </w:r>
      <w:r w:rsidR="00641BD9">
        <w:rPr>
          <w:rFonts w:ascii="Arial" w:hAnsi="Arial" w:cs="Arial"/>
          <w:color w:val="000000"/>
          <w:sz w:val="20"/>
          <w:szCs w:val="20"/>
          <w:lang w:val="sl-SI"/>
        </w:rPr>
        <w:t xml:space="preserve"> ure in vsak petek od 16-30 do 17</w:t>
      </w:r>
      <w:r w:rsidR="00FA460B">
        <w:rPr>
          <w:rFonts w:ascii="Arial" w:hAnsi="Arial" w:cs="Arial"/>
          <w:color w:val="000000"/>
          <w:sz w:val="20"/>
          <w:szCs w:val="20"/>
          <w:lang w:val="sl-SI"/>
        </w:rPr>
        <w:t>-00</w:t>
      </w:r>
      <w:r w:rsidR="00641BD9">
        <w:rPr>
          <w:rFonts w:ascii="Arial" w:hAnsi="Arial" w:cs="Arial"/>
          <w:color w:val="000000"/>
          <w:sz w:val="20"/>
          <w:szCs w:val="20"/>
          <w:lang w:val="sl-SI"/>
        </w:rPr>
        <w:t xml:space="preserve"> ure</w:t>
      </w:r>
      <w:r w:rsidR="00100583">
        <w:rPr>
          <w:rFonts w:ascii="Arial" w:hAnsi="Arial" w:cs="Arial"/>
          <w:color w:val="000000"/>
          <w:sz w:val="20"/>
          <w:szCs w:val="20"/>
          <w:lang w:val="sl-SI"/>
        </w:rPr>
        <w:t>,kjer se oddajajo prijave udelžbe in so na razpolago obrazci pooblastila.</w:t>
      </w:r>
    </w:p>
    <w:p w14:paraId="6061D7DB" w14:textId="7777777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 xml:space="preserve">Pravne osebe morajo predložiti družbi redni izpisek iz sodnega/poslovnega registra, ki vsebuje podatke po stanju ob predložitvi. </w:t>
      </w:r>
    </w:p>
    <w:p w14:paraId="6061D7DD" w14:textId="330CB0AE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>Glasovanje o točkah dnevnega reda bo potekalo na podlagi glasovnic, ki jih bodo delničarji prejeli ob vstopu v sejno sobo.</w:t>
      </w:r>
      <w:r w:rsidR="00CD28FC">
        <w:rPr>
          <w:rFonts w:ascii="Arial" w:hAnsi="Arial" w:cs="Arial"/>
          <w:sz w:val="20"/>
          <w:szCs w:val="20"/>
          <w:lang w:val="sl-SI"/>
        </w:rPr>
        <w:t xml:space="preserve"> </w:t>
      </w:r>
      <w:r w:rsidR="00CD28FC">
        <w:rPr>
          <w:rFonts w:ascii="Arial" w:hAnsi="Arial" w:cs="Arial"/>
          <w:color w:val="000000"/>
          <w:sz w:val="20"/>
          <w:szCs w:val="20"/>
          <w:lang w:val="sl-SI"/>
        </w:rPr>
        <w:t>Vsaka delnica z glasovalno pravico ima na skupščini en glas.</w:t>
      </w:r>
    </w:p>
    <w:p w14:paraId="6061D7DE" w14:textId="77777777" w:rsidR="005847F5" w:rsidRPr="007C2C6A" w:rsidRDefault="005847F5" w:rsidP="008E69FE">
      <w:pPr>
        <w:pStyle w:val="Telobesedila"/>
        <w:spacing w:after="120" w:line="320" w:lineRule="exact"/>
        <w:outlineLvl w:val="0"/>
        <w:rPr>
          <w:rFonts w:ascii="Arial" w:hAnsi="Arial" w:cs="Arial"/>
          <w:b/>
          <w:bCs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>Gradivo in dostopnost dokumentov:</w:t>
      </w:r>
    </w:p>
    <w:p w14:paraId="6061D7DF" w14:textId="1BE72AF3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>Na sedežu družbe na naslovu Kolodvorska cesta 9 a, Pivka, v tajništvu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 xml:space="preserve"> uprave družbe vsak ponedeljek</w:t>
      </w:r>
      <w:r w:rsidR="000654DE">
        <w:rPr>
          <w:rFonts w:ascii="Arial" w:hAnsi="Arial" w:cs="Arial"/>
          <w:color w:val="000000"/>
          <w:sz w:val="20"/>
          <w:szCs w:val="20"/>
          <w:lang w:val="sl-SI"/>
        </w:rPr>
        <w:t xml:space="preserve"> od 7-30 do 8-00 in vsak petek od 16-30 do 17-00 ure 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od dneva objave skupščine do </w:t>
      </w:r>
      <w:r w:rsidR="000654DE">
        <w:rPr>
          <w:rFonts w:ascii="Arial" w:hAnsi="Arial" w:cs="Arial"/>
          <w:color w:val="000000"/>
          <w:sz w:val="20"/>
          <w:szCs w:val="20"/>
          <w:lang w:val="sl-SI"/>
        </w:rPr>
        <w:t>dneva skupščine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>, ki obsega sklic skupščine, predloge skl</w:t>
      </w:r>
      <w:r w:rsidR="002857DC">
        <w:rPr>
          <w:rFonts w:ascii="Arial" w:hAnsi="Arial" w:cs="Arial"/>
          <w:color w:val="000000"/>
          <w:sz w:val="20"/>
          <w:szCs w:val="20"/>
          <w:lang w:val="sl-SI"/>
        </w:rPr>
        <w:t>epov z njihovimi obrazložitvami in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1763BA">
        <w:rPr>
          <w:rFonts w:ascii="Arial" w:hAnsi="Arial" w:cs="Arial"/>
          <w:color w:val="000000"/>
          <w:sz w:val="20"/>
          <w:szCs w:val="20"/>
          <w:lang w:val="sl-SI"/>
        </w:rPr>
        <w:t>Načrt finančne reorganizacije</w:t>
      </w:r>
      <w:r w:rsidR="002857DC">
        <w:rPr>
          <w:rFonts w:ascii="Arial" w:hAnsi="Arial" w:cs="Arial"/>
          <w:color w:val="000000"/>
          <w:sz w:val="20"/>
          <w:szCs w:val="20"/>
          <w:lang w:val="sl-SI"/>
        </w:rPr>
        <w:t>.</w:t>
      </w:r>
    </w:p>
    <w:p w14:paraId="6061D7E1" w14:textId="29D6DDEE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Ta sklic skupščine s celotnim priloženim gradivom je </w:t>
      </w:r>
      <w:r w:rsidR="000654DE">
        <w:rPr>
          <w:rFonts w:ascii="Arial" w:hAnsi="Arial" w:cs="Arial"/>
          <w:color w:val="000000"/>
          <w:sz w:val="20"/>
          <w:szCs w:val="20"/>
          <w:lang w:val="sl-SI"/>
        </w:rPr>
        <w:t xml:space="preserve">objavljen tudi 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na spletni strani Ljubljanske borze </w:t>
      </w:r>
      <w:hyperlink r:id="rId12" w:history="1">
        <w:r w:rsidRPr="007C2C6A">
          <w:rPr>
            <w:rStyle w:val="Hiperpovezava"/>
            <w:rFonts w:ascii="Arial" w:hAnsi="Arial" w:cs="Arial"/>
            <w:sz w:val="20"/>
            <w:szCs w:val="20"/>
            <w:lang w:val="sl-SI"/>
          </w:rPr>
          <w:t>http://seonet.ljse.si</w:t>
        </w:r>
      </w:hyperlink>
      <w:r w:rsidRPr="007C2C6A">
        <w:rPr>
          <w:rFonts w:ascii="Arial" w:hAnsi="Arial" w:cs="Arial"/>
          <w:sz w:val="20"/>
          <w:szCs w:val="20"/>
          <w:lang w:val="sl-SI"/>
        </w:rPr>
        <w:t>.</w:t>
      </w:r>
    </w:p>
    <w:p w14:paraId="6061D7E2" w14:textId="77777777" w:rsidR="005847F5" w:rsidRPr="007C2C6A" w:rsidRDefault="005847F5" w:rsidP="008E69FE">
      <w:pPr>
        <w:pStyle w:val="Telobesedila"/>
        <w:spacing w:after="120" w:line="320" w:lineRule="exact"/>
        <w:outlineLvl w:val="0"/>
        <w:rPr>
          <w:rFonts w:ascii="Arial" w:hAnsi="Arial" w:cs="Arial"/>
          <w:b/>
          <w:bCs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b/>
          <w:bCs/>
          <w:color w:val="000000"/>
          <w:sz w:val="20"/>
          <w:szCs w:val="20"/>
          <w:lang w:val="sl-SI"/>
        </w:rPr>
        <w:t>Drugi podatki v zvezi z delnicami in skupščino:</w:t>
      </w:r>
    </w:p>
    <w:p w14:paraId="6061D7E3" w14:textId="77777777" w:rsidR="005847F5" w:rsidRPr="007C2C6A" w:rsidRDefault="005847F5" w:rsidP="007C2C6A">
      <w:pPr>
        <w:pStyle w:val="Telobesedila"/>
        <w:spacing w:after="120" w:line="320" w:lineRule="exact"/>
        <w:rPr>
          <w:rFonts w:ascii="Arial" w:hAnsi="Arial" w:cs="Arial"/>
          <w:color w:val="000000"/>
          <w:sz w:val="20"/>
          <w:szCs w:val="20"/>
          <w:lang w:val="sl-SI"/>
        </w:rPr>
      </w:pP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Na dan sklica skupščine znaša osnovni kapital družbe 4.732.367,50 EUR in je razdeljen na 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1.134.022 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>navadnih, prosto prenosljivih imenskih kosovnih delnic istega razre</w:t>
      </w:r>
      <w:r w:rsidRPr="004B593F">
        <w:rPr>
          <w:rFonts w:ascii="Arial" w:hAnsi="Arial" w:cs="Arial"/>
          <w:color w:val="000000"/>
          <w:sz w:val="20"/>
          <w:szCs w:val="20"/>
          <w:lang w:val="sl-SI"/>
        </w:rPr>
        <w:t>da, od katerih ima glasovalno pravico 821.674 delnic.</w:t>
      </w:r>
      <w:r w:rsidRPr="007C2C6A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</w:p>
    <w:p w14:paraId="6061D7E4" w14:textId="77777777" w:rsidR="005847F5" w:rsidRPr="007C2C6A" w:rsidRDefault="005847F5" w:rsidP="007C2C6A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14:paraId="6061D7E5" w14:textId="77777777" w:rsidR="00C27D40" w:rsidRDefault="00C27D40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 w:rsidRPr="00557A89">
        <w:rPr>
          <w:rFonts w:ascii="Arial" w:hAnsi="Arial" w:cs="Arial"/>
          <w:sz w:val="20"/>
          <w:szCs w:val="20"/>
          <w:lang w:val="sl-SI"/>
        </w:rPr>
        <w:t xml:space="preserve">JAVOR PIVKA, lesna industrija, d.d. </w:t>
      </w:r>
      <w:r>
        <w:rPr>
          <w:rFonts w:ascii="Arial" w:hAnsi="Arial" w:cs="Arial"/>
          <w:sz w:val="20"/>
          <w:szCs w:val="20"/>
          <w:lang w:val="sl-SI"/>
        </w:rPr>
        <w:t>–</w:t>
      </w:r>
      <w:r w:rsidRPr="00557A89">
        <w:rPr>
          <w:rFonts w:ascii="Arial" w:hAnsi="Arial" w:cs="Arial"/>
          <w:sz w:val="20"/>
          <w:szCs w:val="20"/>
          <w:lang w:val="sl-SI"/>
        </w:rPr>
        <w:t xml:space="preserve"> v likvidaciji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6061D7E6" w14:textId="3E7E11E2" w:rsidR="005847F5" w:rsidRDefault="002A35FA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Likv.</w:t>
      </w:r>
      <w:r w:rsidR="00F90147">
        <w:rPr>
          <w:rFonts w:ascii="Arial" w:hAnsi="Arial" w:cs="Arial"/>
          <w:sz w:val="20"/>
          <w:szCs w:val="20"/>
          <w:lang w:val="sl-SI"/>
        </w:rPr>
        <w:t xml:space="preserve"> upravitelj</w:t>
      </w:r>
      <w:r w:rsidR="00C27D40">
        <w:rPr>
          <w:rFonts w:ascii="Arial" w:hAnsi="Arial" w:cs="Arial"/>
          <w:sz w:val="20"/>
          <w:szCs w:val="20"/>
          <w:lang w:val="sl-SI"/>
        </w:rPr>
        <w:t>:</w:t>
      </w:r>
      <w:r>
        <w:rPr>
          <w:rFonts w:ascii="Arial" w:hAnsi="Arial" w:cs="Arial"/>
          <w:sz w:val="20"/>
          <w:szCs w:val="20"/>
          <w:lang w:val="sl-SI"/>
        </w:rPr>
        <w:t>Šilc in partnerji d.o.o.</w:t>
      </w:r>
    </w:p>
    <w:p w14:paraId="6061D7E7" w14:textId="6AE7EEB4" w:rsidR="001763BA" w:rsidRDefault="002A35FA" w:rsidP="007C2C6A">
      <w:pPr>
        <w:spacing w:after="120" w:line="320" w:lineRule="exact"/>
        <w:ind w:left="5664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Poobl. Šilc Milan</w:t>
      </w:r>
    </w:p>
    <w:p w14:paraId="3D181252" w14:textId="77777777" w:rsidR="002A35FA" w:rsidRPr="007C2C6A" w:rsidRDefault="002A35FA" w:rsidP="002A35FA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sectPr w:rsidR="002A35FA" w:rsidRPr="007C2C6A" w:rsidSect="00244A6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4E180" w14:textId="77777777" w:rsidR="006667E4" w:rsidRDefault="006667E4" w:rsidP="00B148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79DD68" w14:textId="77777777" w:rsidR="006667E4" w:rsidRDefault="006667E4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1D7EC" w14:textId="77777777" w:rsidR="00C27D40" w:rsidRDefault="00C27D40" w:rsidP="00D3021B">
    <w:pPr>
      <w:pStyle w:val="Noga"/>
      <w:tabs>
        <w:tab w:val="clear" w:pos="4536"/>
        <w:tab w:val="clear" w:pos="9072"/>
      </w:tabs>
      <w:rPr>
        <w:rFonts w:cs="Times New Roman"/>
      </w:rPr>
    </w:pPr>
    <w:r w:rsidRPr="003505A2">
      <w:rPr>
        <w:rFonts w:ascii="Arial" w:hAnsi="Arial" w:cs="Arial"/>
        <w:sz w:val="16"/>
        <w:szCs w:val="16"/>
        <w:lang w:val="sl-SI"/>
      </w:rPr>
      <w:t xml:space="preserve">JAVOR PIVKA lesna industrija d.d. – sklic </w:t>
    </w:r>
    <w:r>
      <w:rPr>
        <w:rFonts w:ascii="Arial" w:hAnsi="Arial" w:cs="Arial"/>
        <w:sz w:val="16"/>
        <w:szCs w:val="16"/>
        <w:lang w:val="sl-SI"/>
      </w:rPr>
      <w:t>20</w:t>
    </w:r>
    <w:r w:rsidRPr="003505A2">
      <w:rPr>
        <w:rFonts w:ascii="Arial" w:hAnsi="Arial" w:cs="Arial"/>
        <w:sz w:val="16"/>
        <w:szCs w:val="16"/>
        <w:lang w:val="sl-SI"/>
      </w:rPr>
      <w:t>. skupščine</w:t>
    </w:r>
    <w:r>
      <w:rPr>
        <w:lang w:val="sl-SI"/>
      </w:rPr>
      <w:t xml:space="preserve">     </w:t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</w:t>
    </w:r>
    <w:r w:rsidRPr="003505A2">
      <w:rPr>
        <w:rFonts w:ascii="Arial" w:hAnsi="Arial" w:cs="Arial"/>
        <w:sz w:val="16"/>
        <w:szCs w:val="16"/>
        <w:lang w:val="sl-SI"/>
      </w:rPr>
      <w:t xml:space="preserve">Stran </w:t>
    </w:r>
    <w:r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PAGE</w:instrText>
    </w:r>
    <w:r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DE72EE">
      <w:rPr>
        <w:rFonts w:ascii="Arial" w:hAnsi="Arial" w:cs="Arial"/>
        <w:noProof/>
        <w:sz w:val="16"/>
        <w:szCs w:val="16"/>
        <w:lang w:val="sl-SI"/>
      </w:rPr>
      <w:t>2</w:t>
    </w:r>
    <w:r w:rsidRPr="003505A2">
      <w:rPr>
        <w:rFonts w:ascii="Arial" w:hAnsi="Arial" w:cs="Arial"/>
        <w:sz w:val="16"/>
        <w:szCs w:val="16"/>
        <w:lang w:val="sl-SI"/>
      </w:rPr>
      <w:fldChar w:fldCharType="end"/>
    </w:r>
    <w:r w:rsidRPr="003505A2">
      <w:rPr>
        <w:rFonts w:ascii="Arial" w:hAnsi="Arial" w:cs="Arial"/>
        <w:sz w:val="16"/>
        <w:szCs w:val="16"/>
        <w:lang w:val="sl-SI"/>
      </w:rPr>
      <w:t xml:space="preserve"> od </w:t>
    </w:r>
    <w:r w:rsidRPr="003505A2">
      <w:rPr>
        <w:rFonts w:ascii="Arial" w:hAnsi="Arial" w:cs="Arial"/>
        <w:sz w:val="16"/>
        <w:szCs w:val="16"/>
        <w:lang w:val="sl-SI"/>
      </w:rPr>
      <w:fldChar w:fldCharType="begin"/>
    </w:r>
    <w:r w:rsidRPr="003505A2">
      <w:rPr>
        <w:rFonts w:ascii="Arial" w:hAnsi="Arial" w:cs="Arial"/>
        <w:sz w:val="16"/>
        <w:szCs w:val="16"/>
        <w:lang w:val="sl-SI"/>
      </w:rPr>
      <w:instrText>NUMPAGES</w:instrText>
    </w:r>
    <w:r w:rsidRPr="003505A2">
      <w:rPr>
        <w:rFonts w:ascii="Arial" w:hAnsi="Arial" w:cs="Arial"/>
        <w:sz w:val="16"/>
        <w:szCs w:val="16"/>
        <w:lang w:val="sl-SI"/>
      </w:rPr>
      <w:fldChar w:fldCharType="separate"/>
    </w:r>
    <w:r w:rsidR="00DE72EE">
      <w:rPr>
        <w:rFonts w:ascii="Arial" w:hAnsi="Arial" w:cs="Arial"/>
        <w:noProof/>
        <w:sz w:val="16"/>
        <w:szCs w:val="16"/>
        <w:lang w:val="sl-SI"/>
      </w:rPr>
      <w:t>3</w:t>
    </w:r>
    <w:r w:rsidRPr="003505A2">
      <w:rPr>
        <w:rFonts w:ascii="Arial" w:hAnsi="Arial" w:cs="Arial"/>
        <w:sz w:val="16"/>
        <w:szCs w:val="16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D5A0A" w14:textId="77777777" w:rsidR="006667E4" w:rsidRDefault="006667E4" w:rsidP="00B148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B486EB" w14:textId="77777777" w:rsidR="006667E4" w:rsidRDefault="006667E4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897"/>
    <w:multiLevelType w:val="hybridMultilevel"/>
    <w:tmpl w:val="86B06F32"/>
    <w:lvl w:ilvl="0" w:tplc="93DE4F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3E6D"/>
    <w:multiLevelType w:val="hybridMultilevel"/>
    <w:tmpl w:val="1A489A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0B86"/>
    <w:multiLevelType w:val="hybridMultilevel"/>
    <w:tmpl w:val="65B2CB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637"/>
    <w:multiLevelType w:val="hybridMultilevel"/>
    <w:tmpl w:val="001690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03A"/>
    <w:multiLevelType w:val="hybridMultilevel"/>
    <w:tmpl w:val="11821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F6214"/>
    <w:multiLevelType w:val="hybridMultilevel"/>
    <w:tmpl w:val="DF16D85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32079"/>
    <w:multiLevelType w:val="hybridMultilevel"/>
    <w:tmpl w:val="1A022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47529"/>
    <w:multiLevelType w:val="multilevel"/>
    <w:tmpl w:val="BB2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60DC27EA"/>
    <w:multiLevelType w:val="hybridMultilevel"/>
    <w:tmpl w:val="3874150A"/>
    <w:lvl w:ilvl="0" w:tplc="F1FE4BE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6844368C"/>
    <w:multiLevelType w:val="hybridMultilevel"/>
    <w:tmpl w:val="A0B8510C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F"/>
    <w:rsid w:val="00001DF7"/>
    <w:rsid w:val="00004C5C"/>
    <w:rsid w:val="00005681"/>
    <w:rsid w:val="0000763B"/>
    <w:rsid w:val="000076F0"/>
    <w:rsid w:val="00010B15"/>
    <w:rsid w:val="00013A78"/>
    <w:rsid w:val="00020BA4"/>
    <w:rsid w:val="00030612"/>
    <w:rsid w:val="00032A1C"/>
    <w:rsid w:val="00036A11"/>
    <w:rsid w:val="00041D90"/>
    <w:rsid w:val="00053F67"/>
    <w:rsid w:val="000654DE"/>
    <w:rsid w:val="00070B6B"/>
    <w:rsid w:val="00073340"/>
    <w:rsid w:val="0009182B"/>
    <w:rsid w:val="00095DCB"/>
    <w:rsid w:val="00097EDC"/>
    <w:rsid w:val="000A762A"/>
    <w:rsid w:val="000B0C33"/>
    <w:rsid w:val="000B5E2E"/>
    <w:rsid w:val="000D30BE"/>
    <w:rsid w:val="000D7AE8"/>
    <w:rsid w:val="00100353"/>
    <w:rsid w:val="00100583"/>
    <w:rsid w:val="0010523C"/>
    <w:rsid w:val="0013019D"/>
    <w:rsid w:val="0013548D"/>
    <w:rsid w:val="00154601"/>
    <w:rsid w:val="0015513A"/>
    <w:rsid w:val="00156B0E"/>
    <w:rsid w:val="00161E33"/>
    <w:rsid w:val="001763BA"/>
    <w:rsid w:val="0017709F"/>
    <w:rsid w:val="00191DEC"/>
    <w:rsid w:val="001A09A9"/>
    <w:rsid w:val="001A549A"/>
    <w:rsid w:val="001B3663"/>
    <w:rsid w:val="001C4AFF"/>
    <w:rsid w:val="001C74F0"/>
    <w:rsid w:val="001C7E60"/>
    <w:rsid w:val="001F6262"/>
    <w:rsid w:val="00201164"/>
    <w:rsid w:val="00201832"/>
    <w:rsid w:val="00202604"/>
    <w:rsid w:val="00203AEB"/>
    <w:rsid w:val="00211C78"/>
    <w:rsid w:val="00217D9C"/>
    <w:rsid w:val="002200FD"/>
    <w:rsid w:val="00233AC5"/>
    <w:rsid w:val="00244A63"/>
    <w:rsid w:val="00254169"/>
    <w:rsid w:val="00260F14"/>
    <w:rsid w:val="00262ABD"/>
    <w:rsid w:val="00274C11"/>
    <w:rsid w:val="002857DC"/>
    <w:rsid w:val="002876C6"/>
    <w:rsid w:val="002A21E6"/>
    <w:rsid w:val="002A35FA"/>
    <w:rsid w:val="002A6E81"/>
    <w:rsid w:val="002C09B1"/>
    <w:rsid w:val="002C15D7"/>
    <w:rsid w:val="002C5266"/>
    <w:rsid w:val="002F25C6"/>
    <w:rsid w:val="002F6294"/>
    <w:rsid w:val="00300F4E"/>
    <w:rsid w:val="00312F4D"/>
    <w:rsid w:val="00330F18"/>
    <w:rsid w:val="00331DAC"/>
    <w:rsid w:val="003432B0"/>
    <w:rsid w:val="003505A2"/>
    <w:rsid w:val="0035093F"/>
    <w:rsid w:val="00350FE2"/>
    <w:rsid w:val="0035721C"/>
    <w:rsid w:val="00373B22"/>
    <w:rsid w:val="003833EC"/>
    <w:rsid w:val="00386120"/>
    <w:rsid w:val="00387B06"/>
    <w:rsid w:val="003A0739"/>
    <w:rsid w:val="003A4946"/>
    <w:rsid w:val="003A6B39"/>
    <w:rsid w:val="003B17FE"/>
    <w:rsid w:val="003B1D5B"/>
    <w:rsid w:val="003C5E68"/>
    <w:rsid w:val="003D76AB"/>
    <w:rsid w:val="003F149F"/>
    <w:rsid w:val="004058E9"/>
    <w:rsid w:val="004066E3"/>
    <w:rsid w:val="00421543"/>
    <w:rsid w:val="004376A6"/>
    <w:rsid w:val="004417D2"/>
    <w:rsid w:val="004468B7"/>
    <w:rsid w:val="00454827"/>
    <w:rsid w:val="004613E4"/>
    <w:rsid w:val="00497859"/>
    <w:rsid w:val="004B593F"/>
    <w:rsid w:val="004D6B92"/>
    <w:rsid w:val="004E2080"/>
    <w:rsid w:val="004E3055"/>
    <w:rsid w:val="004E5760"/>
    <w:rsid w:val="004F65EA"/>
    <w:rsid w:val="004F6786"/>
    <w:rsid w:val="00515E68"/>
    <w:rsid w:val="00516352"/>
    <w:rsid w:val="00526217"/>
    <w:rsid w:val="00533A37"/>
    <w:rsid w:val="005356AC"/>
    <w:rsid w:val="0054167F"/>
    <w:rsid w:val="00553D0C"/>
    <w:rsid w:val="00554EEC"/>
    <w:rsid w:val="00557A89"/>
    <w:rsid w:val="00560B9B"/>
    <w:rsid w:val="005616C6"/>
    <w:rsid w:val="00563423"/>
    <w:rsid w:val="005711A9"/>
    <w:rsid w:val="00571C27"/>
    <w:rsid w:val="005758C8"/>
    <w:rsid w:val="005827D6"/>
    <w:rsid w:val="005847F5"/>
    <w:rsid w:val="00585437"/>
    <w:rsid w:val="00593AED"/>
    <w:rsid w:val="005A0E60"/>
    <w:rsid w:val="005B6CA3"/>
    <w:rsid w:val="005D053F"/>
    <w:rsid w:val="005E19AD"/>
    <w:rsid w:val="005E271E"/>
    <w:rsid w:val="0061021D"/>
    <w:rsid w:val="00615749"/>
    <w:rsid w:val="00617EAF"/>
    <w:rsid w:val="00625BC3"/>
    <w:rsid w:val="006353D2"/>
    <w:rsid w:val="00641054"/>
    <w:rsid w:val="00641BD9"/>
    <w:rsid w:val="00651017"/>
    <w:rsid w:val="00663D6E"/>
    <w:rsid w:val="006648E4"/>
    <w:rsid w:val="006667E4"/>
    <w:rsid w:val="00676E04"/>
    <w:rsid w:val="00695B2F"/>
    <w:rsid w:val="006B1E2E"/>
    <w:rsid w:val="006B27D8"/>
    <w:rsid w:val="006B309A"/>
    <w:rsid w:val="006B4ED4"/>
    <w:rsid w:val="006B65B3"/>
    <w:rsid w:val="006D682E"/>
    <w:rsid w:val="006F1792"/>
    <w:rsid w:val="006F4736"/>
    <w:rsid w:val="007001F2"/>
    <w:rsid w:val="0070325D"/>
    <w:rsid w:val="00723DEC"/>
    <w:rsid w:val="007265A8"/>
    <w:rsid w:val="00734B31"/>
    <w:rsid w:val="007373B3"/>
    <w:rsid w:val="007420D1"/>
    <w:rsid w:val="0074787E"/>
    <w:rsid w:val="007515A1"/>
    <w:rsid w:val="00753F9D"/>
    <w:rsid w:val="00761D61"/>
    <w:rsid w:val="00762AA4"/>
    <w:rsid w:val="00770917"/>
    <w:rsid w:val="00777B7E"/>
    <w:rsid w:val="00781C62"/>
    <w:rsid w:val="007A4E0C"/>
    <w:rsid w:val="007B0DA7"/>
    <w:rsid w:val="007B7036"/>
    <w:rsid w:val="007C1C0D"/>
    <w:rsid w:val="007C2C6A"/>
    <w:rsid w:val="007C6779"/>
    <w:rsid w:val="007C7CA0"/>
    <w:rsid w:val="007D6478"/>
    <w:rsid w:val="007D65E4"/>
    <w:rsid w:val="007E2B6D"/>
    <w:rsid w:val="007F0CC8"/>
    <w:rsid w:val="007F5045"/>
    <w:rsid w:val="0080582D"/>
    <w:rsid w:val="0081756C"/>
    <w:rsid w:val="00824C57"/>
    <w:rsid w:val="0083010A"/>
    <w:rsid w:val="00851BB3"/>
    <w:rsid w:val="00852458"/>
    <w:rsid w:val="00854342"/>
    <w:rsid w:val="00857BEB"/>
    <w:rsid w:val="008613AB"/>
    <w:rsid w:val="00866914"/>
    <w:rsid w:val="00881DB9"/>
    <w:rsid w:val="00884CA7"/>
    <w:rsid w:val="008B2017"/>
    <w:rsid w:val="008C12B5"/>
    <w:rsid w:val="008D5BA4"/>
    <w:rsid w:val="008E3B3D"/>
    <w:rsid w:val="008E69FE"/>
    <w:rsid w:val="008F2ABF"/>
    <w:rsid w:val="008F2E8C"/>
    <w:rsid w:val="008F2FDE"/>
    <w:rsid w:val="008F5A4E"/>
    <w:rsid w:val="008F68DA"/>
    <w:rsid w:val="008F7033"/>
    <w:rsid w:val="00902815"/>
    <w:rsid w:val="009046AB"/>
    <w:rsid w:val="00914CE7"/>
    <w:rsid w:val="00917C38"/>
    <w:rsid w:val="009322CE"/>
    <w:rsid w:val="00981CFB"/>
    <w:rsid w:val="009B4F08"/>
    <w:rsid w:val="009C2987"/>
    <w:rsid w:val="009F3D13"/>
    <w:rsid w:val="009F50FB"/>
    <w:rsid w:val="00A006A8"/>
    <w:rsid w:val="00A06E80"/>
    <w:rsid w:val="00A32BFD"/>
    <w:rsid w:val="00A348A5"/>
    <w:rsid w:val="00A34B6B"/>
    <w:rsid w:val="00A5667E"/>
    <w:rsid w:val="00A6056C"/>
    <w:rsid w:val="00A61455"/>
    <w:rsid w:val="00A66252"/>
    <w:rsid w:val="00A66A45"/>
    <w:rsid w:val="00A677E9"/>
    <w:rsid w:val="00A730CD"/>
    <w:rsid w:val="00AA1B41"/>
    <w:rsid w:val="00AA215C"/>
    <w:rsid w:val="00AB058F"/>
    <w:rsid w:val="00AC1E3B"/>
    <w:rsid w:val="00AC626C"/>
    <w:rsid w:val="00AD0FB4"/>
    <w:rsid w:val="00AE27C9"/>
    <w:rsid w:val="00B10313"/>
    <w:rsid w:val="00B14329"/>
    <w:rsid w:val="00B1481F"/>
    <w:rsid w:val="00B14864"/>
    <w:rsid w:val="00B1500F"/>
    <w:rsid w:val="00B17760"/>
    <w:rsid w:val="00B37C97"/>
    <w:rsid w:val="00B47173"/>
    <w:rsid w:val="00B47215"/>
    <w:rsid w:val="00B54F35"/>
    <w:rsid w:val="00B56C04"/>
    <w:rsid w:val="00B676D6"/>
    <w:rsid w:val="00B75C75"/>
    <w:rsid w:val="00B75DB6"/>
    <w:rsid w:val="00B7733A"/>
    <w:rsid w:val="00B8613D"/>
    <w:rsid w:val="00BA54E7"/>
    <w:rsid w:val="00BA78BB"/>
    <w:rsid w:val="00BB3446"/>
    <w:rsid w:val="00BB3670"/>
    <w:rsid w:val="00BB42F3"/>
    <w:rsid w:val="00BB5C7D"/>
    <w:rsid w:val="00BC06EC"/>
    <w:rsid w:val="00BC3C4F"/>
    <w:rsid w:val="00BC634B"/>
    <w:rsid w:val="00BC6DF7"/>
    <w:rsid w:val="00BC7C6E"/>
    <w:rsid w:val="00BD5E7E"/>
    <w:rsid w:val="00BF2099"/>
    <w:rsid w:val="00C0429D"/>
    <w:rsid w:val="00C05654"/>
    <w:rsid w:val="00C07F24"/>
    <w:rsid w:val="00C27D40"/>
    <w:rsid w:val="00C45892"/>
    <w:rsid w:val="00C54427"/>
    <w:rsid w:val="00C65293"/>
    <w:rsid w:val="00C73A9D"/>
    <w:rsid w:val="00C84CBC"/>
    <w:rsid w:val="00CA629B"/>
    <w:rsid w:val="00CA6D08"/>
    <w:rsid w:val="00CB241B"/>
    <w:rsid w:val="00CC21DD"/>
    <w:rsid w:val="00CC2CEF"/>
    <w:rsid w:val="00CD28FC"/>
    <w:rsid w:val="00CE041C"/>
    <w:rsid w:val="00CE0DD0"/>
    <w:rsid w:val="00CE2678"/>
    <w:rsid w:val="00CE6A24"/>
    <w:rsid w:val="00D11720"/>
    <w:rsid w:val="00D155A0"/>
    <w:rsid w:val="00D211FD"/>
    <w:rsid w:val="00D3021B"/>
    <w:rsid w:val="00D671A7"/>
    <w:rsid w:val="00D778DE"/>
    <w:rsid w:val="00D92F24"/>
    <w:rsid w:val="00DA5AC6"/>
    <w:rsid w:val="00DA7E8C"/>
    <w:rsid w:val="00DB2593"/>
    <w:rsid w:val="00DC4D6A"/>
    <w:rsid w:val="00DD1ACD"/>
    <w:rsid w:val="00DE72EE"/>
    <w:rsid w:val="00DF0112"/>
    <w:rsid w:val="00DF5267"/>
    <w:rsid w:val="00E01553"/>
    <w:rsid w:val="00E15C83"/>
    <w:rsid w:val="00E2165E"/>
    <w:rsid w:val="00E22C82"/>
    <w:rsid w:val="00E32D16"/>
    <w:rsid w:val="00E331C6"/>
    <w:rsid w:val="00E33935"/>
    <w:rsid w:val="00E40BB3"/>
    <w:rsid w:val="00E46D16"/>
    <w:rsid w:val="00E72BAE"/>
    <w:rsid w:val="00E82327"/>
    <w:rsid w:val="00E83229"/>
    <w:rsid w:val="00E930C1"/>
    <w:rsid w:val="00EC0C28"/>
    <w:rsid w:val="00EC3AEA"/>
    <w:rsid w:val="00EF6B5B"/>
    <w:rsid w:val="00F070ED"/>
    <w:rsid w:val="00F3712F"/>
    <w:rsid w:val="00F4633B"/>
    <w:rsid w:val="00F54C09"/>
    <w:rsid w:val="00F56F69"/>
    <w:rsid w:val="00F626E8"/>
    <w:rsid w:val="00F70881"/>
    <w:rsid w:val="00F72115"/>
    <w:rsid w:val="00F837A1"/>
    <w:rsid w:val="00F90147"/>
    <w:rsid w:val="00FA460B"/>
    <w:rsid w:val="00FA6143"/>
    <w:rsid w:val="00FB04E5"/>
    <w:rsid w:val="00FB76C8"/>
    <w:rsid w:val="00FD3F0A"/>
    <w:rsid w:val="00FE282E"/>
    <w:rsid w:val="00FE4C24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1D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Glava">
    <w:name w:val="header"/>
    <w:basedOn w:val="Navaden"/>
    <w:link w:val="GlavaZnak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avaden"/>
    <w:uiPriority w:val="99"/>
    <w:rsid w:val="00695B2F"/>
    <w:rPr>
      <w:lang w:val="sl-SI"/>
    </w:rPr>
  </w:style>
  <w:style w:type="paragraph" w:styleId="Telobesedila">
    <w:name w:val="Body Text"/>
    <w:basedOn w:val="Navaden"/>
    <w:link w:val="TelobesedilaZnak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iperpovezava">
    <w:name w:val="Hyperlink"/>
    <w:basedOn w:val="Privzetapisavaodstavka"/>
    <w:uiPriority w:val="99"/>
    <w:rsid w:val="00695B2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Noga">
    <w:name w:val="footer"/>
    <w:basedOn w:val="Navaden"/>
    <w:link w:val="NogaZnak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rsid w:val="007E2B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E2B6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7E2B6D"/>
    <w:rPr>
      <w:rFonts w:ascii="SL Dutch" w:hAnsi="SL Dutch" w:cs="SL Dutch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7E2B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7E2B6D"/>
    <w:rPr>
      <w:rFonts w:ascii="SL Dutch" w:hAnsi="SL Dutch" w:cs="SL Dutch"/>
      <w:b/>
      <w:bCs/>
      <w:lang w:val="en-US"/>
    </w:rPr>
  </w:style>
  <w:style w:type="paragraph" w:styleId="Telobesedila-zamik2">
    <w:name w:val="Body Text Indent 2"/>
    <w:basedOn w:val="Navaden"/>
    <w:link w:val="Telobesedila-zamik2Znak"/>
    <w:uiPriority w:val="99"/>
    <w:semiHidden/>
    <w:rsid w:val="00B17760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B17760"/>
    <w:rPr>
      <w:rFonts w:ascii="SL Dutch" w:hAnsi="SL Dutch" w:cs="SL Dutch"/>
      <w:sz w:val="24"/>
      <w:szCs w:val="24"/>
      <w:lang w:val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8E69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B676D6"/>
    <w:rPr>
      <w:rFonts w:ascii="Times New Roman" w:hAnsi="Times New Roman" w:cs="Times New Roman"/>
      <w:sz w:val="2"/>
      <w:szCs w:val="2"/>
      <w:lang w:val="en-US"/>
    </w:rPr>
  </w:style>
  <w:style w:type="paragraph" w:styleId="Odstavekseznama">
    <w:name w:val="List Paragraph"/>
    <w:basedOn w:val="Navaden"/>
    <w:uiPriority w:val="34"/>
    <w:qFormat/>
    <w:rsid w:val="003A073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57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Glava">
    <w:name w:val="header"/>
    <w:basedOn w:val="Navaden"/>
    <w:link w:val="GlavaZnak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avaden"/>
    <w:uiPriority w:val="99"/>
    <w:rsid w:val="00695B2F"/>
    <w:rPr>
      <w:lang w:val="sl-SI"/>
    </w:rPr>
  </w:style>
  <w:style w:type="paragraph" w:styleId="Telobesedila">
    <w:name w:val="Body Text"/>
    <w:basedOn w:val="Navaden"/>
    <w:link w:val="TelobesedilaZnak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iperpovezava">
    <w:name w:val="Hyperlink"/>
    <w:basedOn w:val="Privzetapisavaodstavka"/>
    <w:uiPriority w:val="99"/>
    <w:rsid w:val="00695B2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Noga">
    <w:name w:val="footer"/>
    <w:basedOn w:val="Navaden"/>
    <w:link w:val="NogaZnak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rsid w:val="007E2B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E2B6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7E2B6D"/>
    <w:rPr>
      <w:rFonts w:ascii="SL Dutch" w:hAnsi="SL Dutch" w:cs="SL Dutch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7E2B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7E2B6D"/>
    <w:rPr>
      <w:rFonts w:ascii="SL Dutch" w:hAnsi="SL Dutch" w:cs="SL Dutch"/>
      <w:b/>
      <w:bCs/>
      <w:lang w:val="en-US"/>
    </w:rPr>
  </w:style>
  <w:style w:type="paragraph" w:styleId="Telobesedila-zamik2">
    <w:name w:val="Body Text Indent 2"/>
    <w:basedOn w:val="Navaden"/>
    <w:link w:val="Telobesedila-zamik2Znak"/>
    <w:uiPriority w:val="99"/>
    <w:semiHidden/>
    <w:rsid w:val="00B17760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B17760"/>
    <w:rPr>
      <w:rFonts w:ascii="SL Dutch" w:hAnsi="SL Dutch" w:cs="SL Dutch"/>
      <w:sz w:val="24"/>
      <w:szCs w:val="24"/>
      <w:lang w:val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8E69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B676D6"/>
    <w:rPr>
      <w:rFonts w:ascii="Times New Roman" w:hAnsi="Times New Roman" w:cs="Times New Roman"/>
      <w:sz w:val="2"/>
      <w:szCs w:val="2"/>
      <w:lang w:val="en-US"/>
    </w:rPr>
  </w:style>
  <w:style w:type="paragraph" w:styleId="Odstavekseznama">
    <w:name w:val="List Paragraph"/>
    <w:basedOn w:val="Navaden"/>
    <w:uiPriority w:val="34"/>
    <w:qFormat/>
    <w:rsid w:val="003A073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57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seonet.ljse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sio" ma:contentTypeID="0x0101000DA9787BAD7CB540A8EF2604E15404CB00B1821F4E0C54E74F9DF0079C5B424436" ma:contentTypeVersion="4" ma:contentTypeDescription="Create a new .vsd document" ma:contentTypeScope="" ma:versionID="7fedcdb3dfdc24b87120002220d0a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3BA555B0F0345991C47BB602C2B91" ma:contentTypeVersion="0" ma:contentTypeDescription="Ustvari nov dokument." ma:contentTypeScope="" ma:versionID="fc821bc020dcdcbc7ae6adf638ffdd71">
  <xsd:schema xmlns:xsd="http://www.w3.org/2001/XMLSchema" xmlns:xs="http://www.w3.org/2001/XMLSchema" xmlns:p="http://schemas.microsoft.com/office/2006/metadata/properties" xmlns:ns2="0c760008-0bc8-4a52-a504-e68d75065558" targetNamespace="http://schemas.microsoft.com/office/2006/metadata/properties" ma:root="true" ma:fieldsID="bca561a19d35fd5b7f27699b42f60edd" ns2:_="">
    <xsd:import namespace="0c760008-0bc8-4a52-a504-e68d75065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0008-0bc8-4a52-a504-e68d750655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F99CF-A49A-485C-B210-D96BBF740AC9}"/>
</file>

<file path=customXml/itemProps2.xml><?xml version="1.0" encoding="utf-8"?>
<ds:datastoreItem xmlns:ds="http://schemas.openxmlformats.org/officeDocument/2006/customXml" ds:itemID="{3C5090A5-AE35-4E35-9BD0-9A91DACBB1B4}"/>
</file>

<file path=customXml/itemProps3.xml><?xml version="1.0" encoding="utf-8"?>
<ds:datastoreItem xmlns:ds="http://schemas.openxmlformats.org/officeDocument/2006/customXml" ds:itemID="{A14A43D9-84C4-4567-9F7A-36B6028F3179}"/>
</file>

<file path=customXml/itemProps4.xml><?xml version="1.0" encoding="utf-8"?>
<ds:datastoreItem xmlns:ds="http://schemas.openxmlformats.org/officeDocument/2006/customXml" ds:itemID="{3CCFB7E5-25E3-4638-96D1-3281DD27C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60008-0bc8-4a52-a504-e68d7506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295</vt:lpstr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295</dc:title>
  <dc:subject/>
  <dc:creator>Uporabnik</dc:creator>
  <cp:keywords/>
  <dc:description/>
  <cp:lastModifiedBy>m</cp:lastModifiedBy>
  <cp:revision>8</cp:revision>
  <cp:lastPrinted>2012-06-26T09:33:00Z</cp:lastPrinted>
  <dcterms:created xsi:type="dcterms:W3CDTF">2016-05-16T11:55:00Z</dcterms:created>
  <dcterms:modified xsi:type="dcterms:W3CDTF">2016-05-17T08:03:00Z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0x0101000DA9787BAD7CB540A8EF2604E15404CB00B1821F4E0C54E74F9DF0079C5B424436</vt:lpwstr>
  </property>
</Properties>
</file>