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5FD" w:rsidRPr="00235288" w:rsidRDefault="004B6DFC">
      <w:pPr>
        <w:rPr>
          <w:rFonts w:ascii="Calibri" w:hAnsi="Calibri" w:cs="Times New Roman"/>
          <w:i/>
        </w:rPr>
      </w:pPr>
      <w:r w:rsidRPr="00235288">
        <w:rPr>
          <w:rFonts w:ascii="Calibri" w:hAnsi="Calibri" w:cs="Times New Roman"/>
          <w:i/>
        </w:rPr>
        <w:t xml:space="preserve">Na podlagi določil Pravil Ljubljanske borze, d.d. in Zakona </w:t>
      </w:r>
      <w:r w:rsidR="00B9280A" w:rsidRPr="00235288">
        <w:rPr>
          <w:rFonts w:ascii="Calibri" w:hAnsi="Calibri" w:cs="Times New Roman"/>
          <w:i/>
        </w:rPr>
        <w:t>o trgu finančnih instrumentov, U</w:t>
      </w:r>
      <w:r w:rsidRPr="00235288">
        <w:rPr>
          <w:rFonts w:ascii="Calibri" w:hAnsi="Calibri" w:cs="Times New Roman"/>
          <w:i/>
        </w:rPr>
        <w:t>pravni odbor družbe objavlja</w:t>
      </w:r>
    </w:p>
    <w:p w:rsidR="004B6DFC" w:rsidRPr="00235288" w:rsidRDefault="004B6DFC">
      <w:pPr>
        <w:rPr>
          <w:rFonts w:ascii="Calibri" w:hAnsi="Calibri" w:cs="Times New Roman"/>
        </w:rPr>
      </w:pPr>
    </w:p>
    <w:p w:rsidR="004B6DFC" w:rsidRPr="00235288" w:rsidRDefault="00CF7343" w:rsidP="001D210B">
      <w:pPr>
        <w:jc w:val="center"/>
        <w:rPr>
          <w:rFonts w:ascii="Calibri" w:hAnsi="Calibri" w:cs="Times New Roman"/>
          <w:b/>
        </w:rPr>
      </w:pPr>
      <w:r w:rsidRPr="00235288">
        <w:rPr>
          <w:rFonts w:ascii="Calibri" w:hAnsi="Calibri" w:cs="Times New Roman"/>
          <w:b/>
        </w:rPr>
        <w:t xml:space="preserve">SPREJETE SKLEPE IN </w:t>
      </w:r>
      <w:r w:rsidR="00F85DFE" w:rsidRPr="00235288">
        <w:rPr>
          <w:rFonts w:ascii="Calibri" w:hAnsi="Calibri" w:cs="Times New Roman"/>
          <w:b/>
        </w:rPr>
        <w:t>IZID</w:t>
      </w:r>
      <w:r w:rsidR="00163550" w:rsidRPr="00235288">
        <w:rPr>
          <w:rFonts w:ascii="Calibri" w:hAnsi="Calibri" w:cs="Times New Roman"/>
          <w:b/>
        </w:rPr>
        <w:t xml:space="preserve"> GLASOVANJA NA 2</w:t>
      </w:r>
      <w:r w:rsidR="0014318C" w:rsidRPr="00235288">
        <w:rPr>
          <w:rFonts w:ascii="Calibri" w:hAnsi="Calibri" w:cs="Times New Roman"/>
          <w:b/>
        </w:rPr>
        <w:t>6</w:t>
      </w:r>
      <w:r w:rsidR="007169BE" w:rsidRPr="00235288">
        <w:rPr>
          <w:rFonts w:ascii="Calibri" w:hAnsi="Calibri" w:cs="Times New Roman"/>
          <w:b/>
        </w:rPr>
        <w:t>. SKUPŠČINI</w:t>
      </w:r>
      <w:r w:rsidR="004B6DFC" w:rsidRPr="00235288">
        <w:rPr>
          <w:rFonts w:ascii="Calibri" w:hAnsi="Calibri" w:cs="Times New Roman"/>
          <w:b/>
        </w:rPr>
        <w:t xml:space="preserve"> DRUŽBE </w:t>
      </w:r>
      <w:r w:rsidR="008A3992" w:rsidRPr="00235288">
        <w:rPr>
          <w:rFonts w:ascii="Calibri" w:hAnsi="Calibri" w:cs="Times New Roman"/>
          <w:b/>
        </w:rPr>
        <w:t>AG, družba za investicije</w:t>
      </w:r>
      <w:r w:rsidR="004B6DFC" w:rsidRPr="00235288">
        <w:rPr>
          <w:rFonts w:ascii="Calibri" w:hAnsi="Calibri" w:cs="Times New Roman"/>
          <w:b/>
        </w:rPr>
        <w:t xml:space="preserve"> d.d., ki je bila v </w:t>
      </w:r>
      <w:r w:rsidR="00151901" w:rsidRPr="00235288">
        <w:rPr>
          <w:rFonts w:ascii="Calibri" w:hAnsi="Calibri" w:cs="Times New Roman"/>
          <w:b/>
        </w:rPr>
        <w:t>p</w:t>
      </w:r>
      <w:r w:rsidR="0014318C" w:rsidRPr="00235288">
        <w:rPr>
          <w:rFonts w:ascii="Calibri" w:hAnsi="Calibri" w:cs="Times New Roman"/>
          <w:b/>
        </w:rPr>
        <w:t>onedeljek</w:t>
      </w:r>
      <w:r w:rsidR="004B6DFC" w:rsidRPr="00235288">
        <w:rPr>
          <w:rFonts w:ascii="Calibri" w:hAnsi="Calibri" w:cs="Times New Roman"/>
          <w:b/>
        </w:rPr>
        <w:t xml:space="preserve">, dne </w:t>
      </w:r>
      <w:r w:rsidR="0014318C" w:rsidRPr="00235288">
        <w:rPr>
          <w:rFonts w:ascii="Calibri" w:hAnsi="Calibri" w:cs="Times New Roman"/>
          <w:b/>
        </w:rPr>
        <w:t>5. decembra 2016</w:t>
      </w:r>
      <w:r w:rsidR="001135C0" w:rsidRPr="00235288">
        <w:rPr>
          <w:rFonts w:ascii="Calibri" w:hAnsi="Calibri" w:cs="Times New Roman"/>
          <w:b/>
        </w:rPr>
        <w:t xml:space="preserve"> </w:t>
      </w:r>
      <w:r w:rsidR="004B6DFC" w:rsidRPr="00235288">
        <w:rPr>
          <w:rFonts w:ascii="Calibri" w:hAnsi="Calibri" w:cs="Times New Roman"/>
          <w:b/>
        </w:rPr>
        <w:t xml:space="preserve">ob </w:t>
      </w:r>
      <w:r w:rsidR="0014318C" w:rsidRPr="00235288">
        <w:rPr>
          <w:rFonts w:ascii="Calibri" w:hAnsi="Calibri" w:cs="Times New Roman"/>
          <w:b/>
        </w:rPr>
        <w:t>9</w:t>
      </w:r>
      <w:r w:rsidR="004B6DFC" w:rsidRPr="00235288">
        <w:rPr>
          <w:rFonts w:ascii="Calibri" w:hAnsi="Calibri" w:cs="Times New Roman"/>
          <w:b/>
        </w:rPr>
        <w:t xml:space="preserve">.00 uri </w:t>
      </w:r>
      <w:r w:rsidR="000D15FC" w:rsidRPr="00235288">
        <w:rPr>
          <w:rFonts w:ascii="Calibri" w:hAnsi="Calibri" w:cs="Times New Roman"/>
          <w:b/>
        </w:rPr>
        <w:t xml:space="preserve">na </w:t>
      </w:r>
      <w:r w:rsidR="0014318C" w:rsidRPr="00235288">
        <w:rPr>
          <w:rFonts w:ascii="Calibri" w:hAnsi="Calibri" w:cs="Times New Roman"/>
          <w:b/>
        </w:rPr>
        <w:t>naslovu Beethovnova 5, L</w:t>
      </w:r>
      <w:r w:rsidR="008A3992" w:rsidRPr="00235288">
        <w:rPr>
          <w:rFonts w:ascii="Calibri" w:hAnsi="Calibri" w:cs="Times New Roman"/>
          <w:b/>
        </w:rPr>
        <w:t>jubljan</w:t>
      </w:r>
      <w:r w:rsidR="0014318C" w:rsidRPr="00235288">
        <w:rPr>
          <w:rFonts w:ascii="Calibri" w:hAnsi="Calibri" w:cs="Times New Roman"/>
          <w:b/>
        </w:rPr>
        <w:t>a</w:t>
      </w:r>
      <w:r w:rsidR="008A3992" w:rsidRPr="00235288">
        <w:rPr>
          <w:rFonts w:ascii="Calibri" w:hAnsi="Calibri" w:cs="Times New Roman"/>
          <w:b/>
        </w:rPr>
        <w:t>.</w:t>
      </w:r>
    </w:p>
    <w:p w:rsidR="004B6DFC" w:rsidRPr="00235288" w:rsidRDefault="004B6DFC">
      <w:pPr>
        <w:rPr>
          <w:rFonts w:ascii="Calibri" w:hAnsi="Calibri" w:cs="Times New Roman"/>
        </w:rPr>
      </w:pPr>
    </w:p>
    <w:p w:rsidR="003F214B" w:rsidRPr="00235288" w:rsidRDefault="003F214B" w:rsidP="00235288">
      <w:pPr>
        <w:pStyle w:val="Odstavekseznama"/>
        <w:numPr>
          <w:ilvl w:val="0"/>
          <w:numId w:val="5"/>
        </w:numPr>
        <w:rPr>
          <w:rFonts w:ascii="Calibri" w:hAnsi="Calibri" w:cs="Times New Roman"/>
          <w:b/>
          <w:u w:val="single"/>
        </w:rPr>
      </w:pPr>
      <w:r w:rsidRPr="00235288">
        <w:rPr>
          <w:rFonts w:ascii="Calibri" w:hAnsi="Calibri" w:cs="Times New Roman"/>
          <w:b/>
          <w:u w:val="single"/>
        </w:rPr>
        <w:t>PRISOTNI DELNIČARJI</w:t>
      </w:r>
    </w:p>
    <w:p w:rsidR="00CF7343" w:rsidRPr="00235288" w:rsidRDefault="003F214B" w:rsidP="00235288">
      <w:pPr>
        <w:rPr>
          <w:rFonts w:ascii="Calibri" w:hAnsi="Calibri" w:cs="Times New Roman"/>
        </w:rPr>
      </w:pPr>
      <w:r w:rsidRPr="00235288">
        <w:rPr>
          <w:rFonts w:ascii="Calibri" w:hAnsi="Calibri" w:cs="Times New Roman"/>
        </w:rPr>
        <w:t xml:space="preserve">Na skupščini </w:t>
      </w:r>
      <w:r w:rsidR="0014318C" w:rsidRPr="00235288">
        <w:rPr>
          <w:rFonts w:ascii="Calibri" w:hAnsi="Calibri" w:cs="Times New Roman"/>
        </w:rPr>
        <w:t>so bili</w:t>
      </w:r>
      <w:r w:rsidR="00A63109" w:rsidRPr="00235288">
        <w:rPr>
          <w:rFonts w:ascii="Calibri" w:hAnsi="Calibri" w:cs="Times New Roman"/>
        </w:rPr>
        <w:t xml:space="preserve"> prisotni</w:t>
      </w:r>
      <w:r w:rsidR="001135C0" w:rsidRPr="00235288">
        <w:rPr>
          <w:rFonts w:ascii="Calibri" w:hAnsi="Calibri" w:cs="Times New Roman"/>
        </w:rPr>
        <w:t xml:space="preserve"> in zastopani</w:t>
      </w:r>
      <w:r w:rsidR="0014318C" w:rsidRPr="00235288">
        <w:rPr>
          <w:rFonts w:ascii="Calibri" w:hAnsi="Calibri" w:cs="Times New Roman"/>
        </w:rPr>
        <w:t xml:space="preserve"> trije</w:t>
      </w:r>
      <w:r w:rsidR="001135C0" w:rsidRPr="00235288">
        <w:rPr>
          <w:rFonts w:ascii="Calibri" w:hAnsi="Calibri" w:cs="Times New Roman"/>
        </w:rPr>
        <w:t xml:space="preserve"> </w:t>
      </w:r>
      <w:r w:rsidR="003E3E05" w:rsidRPr="00235288">
        <w:rPr>
          <w:rFonts w:ascii="Calibri" w:hAnsi="Calibri" w:cs="Times New Roman"/>
        </w:rPr>
        <w:t>delničarj</w:t>
      </w:r>
      <w:r w:rsidR="0014318C" w:rsidRPr="00235288">
        <w:rPr>
          <w:rFonts w:ascii="Calibri" w:hAnsi="Calibri" w:cs="Times New Roman"/>
        </w:rPr>
        <w:t>i</w:t>
      </w:r>
      <w:r w:rsidR="006E715F" w:rsidRPr="00235288">
        <w:rPr>
          <w:rFonts w:ascii="Calibri" w:hAnsi="Calibri" w:cs="Times New Roman"/>
        </w:rPr>
        <w:t xml:space="preserve">. </w:t>
      </w:r>
      <w:r w:rsidR="004B6DFC" w:rsidRPr="00235288">
        <w:rPr>
          <w:rFonts w:ascii="Calibri" w:hAnsi="Calibri" w:cs="Times New Roman"/>
        </w:rPr>
        <w:t xml:space="preserve">Skupno število na skupščini zastopanih delnic in glasovalnih pravic je bilo </w:t>
      </w:r>
      <w:r w:rsidR="00151901" w:rsidRPr="00235288">
        <w:rPr>
          <w:rFonts w:ascii="Calibri" w:hAnsi="Calibri" w:cs="Times New Roman"/>
        </w:rPr>
        <w:t>2.</w:t>
      </w:r>
      <w:r w:rsidR="0014318C" w:rsidRPr="00235288">
        <w:rPr>
          <w:rFonts w:ascii="Calibri" w:hAnsi="Calibri" w:cs="Times New Roman"/>
        </w:rPr>
        <w:t>624.671</w:t>
      </w:r>
      <w:r w:rsidR="00151901" w:rsidRPr="00235288">
        <w:rPr>
          <w:rFonts w:ascii="Calibri" w:hAnsi="Calibri" w:cs="Times New Roman"/>
        </w:rPr>
        <w:t xml:space="preserve">, kar predstavlja </w:t>
      </w:r>
      <w:r w:rsidR="0014318C" w:rsidRPr="00235288">
        <w:rPr>
          <w:rFonts w:ascii="Calibri" w:hAnsi="Calibri" w:cs="Times New Roman"/>
        </w:rPr>
        <w:t>94,95</w:t>
      </w:r>
      <w:r w:rsidR="00151901" w:rsidRPr="00235288">
        <w:rPr>
          <w:rFonts w:ascii="Calibri" w:hAnsi="Calibri" w:cs="Times New Roman"/>
        </w:rPr>
        <w:t xml:space="preserve">% vseh delnic družbe oz. </w:t>
      </w:r>
      <w:r w:rsidR="0014318C" w:rsidRPr="00235288">
        <w:rPr>
          <w:rFonts w:ascii="Calibri" w:hAnsi="Calibri" w:cs="Times New Roman"/>
        </w:rPr>
        <w:t>95,11</w:t>
      </w:r>
      <w:r w:rsidR="00151901" w:rsidRPr="00235288">
        <w:rPr>
          <w:rFonts w:ascii="Calibri" w:hAnsi="Calibri" w:cs="Times New Roman"/>
        </w:rPr>
        <w:t xml:space="preserve">% vseh delnic z glasovalno pravico. </w:t>
      </w:r>
      <w:r w:rsidR="004B6DFC" w:rsidRPr="00235288">
        <w:rPr>
          <w:rFonts w:ascii="Calibri" w:hAnsi="Calibri" w:cs="Times New Roman"/>
        </w:rPr>
        <w:t xml:space="preserve"> Seji je prisostvovala notarka </w:t>
      </w:r>
      <w:r w:rsidR="008A3992" w:rsidRPr="00235288">
        <w:rPr>
          <w:rFonts w:ascii="Calibri" w:hAnsi="Calibri" w:cs="Times New Roman"/>
        </w:rPr>
        <w:t>mag. Nina Češarek</w:t>
      </w:r>
      <w:r w:rsidR="004B6DFC" w:rsidRPr="00235288">
        <w:rPr>
          <w:rFonts w:ascii="Calibri" w:hAnsi="Calibri" w:cs="Times New Roman"/>
        </w:rPr>
        <w:t>.</w:t>
      </w:r>
      <w:r w:rsidR="00CF7343" w:rsidRPr="00235288">
        <w:rPr>
          <w:rFonts w:ascii="Calibri" w:hAnsi="Calibri" w:cs="Times New Roman"/>
        </w:rPr>
        <w:t xml:space="preserve"> Skupščina se je začela ob </w:t>
      </w:r>
      <w:r w:rsidR="007E2F52" w:rsidRPr="00235288">
        <w:rPr>
          <w:rFonts w:ascii="Calibri" w:hAnsi="Calibri" w:cs="Times New Roman"/>
        </w:rPr>
        <w:t>9</w:t>
      </w:r>
      <w:r w:rsidR="00CF7343" w:rsidRPr="00235288">
        <w:rPr>
          <w:rFonts w:ascii="Calibri" w:hAnsi="Calibri" w:cs="Times New Roman"/>
        </w:rPr>
        <w:t xml:space="preserve">.00 uri in zaključila ob </w:t>
      </w:r>
      <w:r w:rsidR="007E2F52" w:rsidRPr="00235288">
        <w:rPr>
          <w:rFonts w:ascii="Calibri" w:hAnsi="Calibri" w:cs="Times New Roman"/>
        </w:rPr>
        <w:t>9.16</w:t>
      </w:r>
      <w:r w:rsidR="00CF7343" w:rsidRPr="00235288">
        <w:rPr>
          <w:rFonts w:ascii="Calibri" w:hAnsi="Calibri" w:cs="Times New Roman"/>
        </w:rPr>
        <w:t xml:space="preserve"> uri.</w:t>
      </w:r>
    </w:p>
    <w:p w:rsidR="00810F0A" w:rsidRPr="00235288" w:rsidRDefault="00810F0A" w:rsidP="00235288">
      <w:pPr>
        <w:rPr>
          <w:rFonts w:ascii="Calibri" w:hAnsi="Calibri" w:cs="Times New Roman"/>
        </w:rPr>
      </w:pPr>
    </w:p>
    <w:p w:rsidR="004B6DFC" w:rsidRPr="00235288" w:rsidRDefault="003F214B" w:rsidP="00235288">
      <w:pPr>
        <w:pStyle w:val="Odstavekseznama"/>
        <w:numPr>
          <w:ilvl w:val="0"/>
          <w:numId w:val="5"/>
        </w:numPr>
        <w:rPr>
          <w:rFonts w:ascii="Calibri" w:hAnsi="Calibri" w:cs="Times New Roman"/>
          <w:b/>
          <w:u w:val="single"/>
        </w:rPr>
      </w:pPr>
      <w:r w:rsidRPr="00235288">
        <w:rPr>
          <w:rFonts w:ascii="Calibri" w:hAnsi="Calibri" w:cs="Times New Roman"/>
          <w:b/>
          <w:u w:val="single"/>
        </w:rPr>
        <w:t>SPREJETI SKLEPI</w:t>
      </w:r>
    </w:p>
    <w:p w:rsidR="004B6DFC" w:rsidRPr="00235288" w:rsidRDefault="008A3992" w:rsidP="00235288">
      <w:pPr>
        <w:pStyle w:val="Odstavekseznama"/>
        <w:numPr>
          <w:ilvl w:val="0"/>
          <w:numId w:val="1"/>
        </w:numPr>
        <w:rPr>
          <w:rFonts w:ascii="Calibri" w:hAnsi="Calibri" w:cs="Times New Roman"/>
          <w:b/>
        </w:rPr>
      </w:pPr>
      <w:r w:rsidRPr="00235288">
        <w:rPr>
          <w:rFonts w:ascii="Calibri" w:hAnsi="Calibri" w:cs="Times New Roman"/>
          <w:b/>
        </w:rPr>
        <w:t xml:space="preserve">OTVORITEV SKUPŠČINE, </w:t>
      </w:r>
      <w:r w:rsidR="004B6DFC" w:rsidRPr="00235288">
        <w:rPr>
          <w:rFonts w:ascii="Calibri" w:hAnsi="Calibri" w:cs="Times New Roman"/>
          <w:b/>
        </w:rPr>
        <w:t>UGOTOVITEV SKLEPČNOSTI</w:t>
      </w:r>
      <w:r w:rsidRPr="00235288">
        <w:rPr>
          <w:rFonts w:ascii="Calibri" w:hAnsi="Calibri" w:cs="Times New Roman"/>
          <w:b/>
        </w:rPr>
        <w:t xml:space="preserve"> IN IZVOLITEV ORGANOV SKUPŠČINE</w:t>
      </w:r>
    </w:p>
    <w:p w:rsidR="004B6DFC" w:rsidRPr="00235288" w:rsidRDefault="008A3992" w:rsidP="00235288">
      <w:pPr>
        <w:rPr>
          <w:rFonts w:ascii="Calibri" w:hAnsi="Calibri" w:cs="Times New Roman"/>
        </w:rPr>
      </w:pPr>
      <w:r w:rsidRPr="00235288">
        <w:rPr>
          <w:rFonts w:ascii="Calibri" w:hAnsi="Calibri" w:cs="Times New Roman"/>
        </w:rPr>
        <w:t>Izvršn</w:t>
      </w:r>
      <w:r w:rsidR="0014318C" w:rsidRPr="00235288">
        <w:rPr>
          <w:rFonts w:ascii="Calibri" w:hAnsi="Calibri" w:cs="Times New Roman"/>
        </w:rPr>
        <w:t>i</w:t>
      </w:r>
      <w:r w:rsidR="004B6DFC" w:rsidRPr="00235288">
        <w:rPr>
          <w:rFonts w:ascii="Calibri" w:hAnsi="Calibri" w:cs="Times New Roman"/>
        </w:rPr>
        <w:t xml:space="preserve"> direktor je </w:t>
      </w:r>
      <w:proofErr w:type="spellStart"/>
      <w:r w:rsidR="004B6DFC" w:rsidRPr="00235288">
        <w:rPr>
          <w:rFonts w:ascii="Calibri" w:hAnsi="Calibri" w:cs="Times New Roman"/>
        </w:rPr>
        <w:t>otvoril</w:t>
      </w:r>
      <w:proofErr w:type="spellEnd"/>
      <w:r w:rsidR="004B6DFC" w:rsidRPr="00235288">
        <w:rPr>
          <w:rFonts w:ascii="Calibri" w:hAnsi="Calibri" w:cs="Times New Roman"/>
        </w:rPr>
        <w:t xml:space="preserve"> skupščino in ugotovil, da je skupščina sklepčna.</w:t>
      </w:r>
    </w:p>
    <w:p w:rsidR="004B6DFC" w:rsidRPr="00235288" w:rsidRDefault="004B6DFC" w:rsidP="00235288">
      <w:pPr>
        <w:rPr>
          <w:rFonts w:ascii="Calibri" w:hAnsi="Calibri" w:cs="Times New Roman"/>
        </w:rPr>
      </w:pPr>
    </w:p>
    <w:p w:rsidR="007A7CA6" w:rsidRPr="00235288" w:rsidRDefault="00827B97" w:rsidP="00235288">
      <w:pPr>
        <w:rPr>
          <w:rFonts w:ascii="Calibri" w:hAnsi="Calibri" w:cs="Times New Roman"/>
          <w:b/>
          <w:i/>
        </w:rPr>
      </w:pPr>
      <w:r w:rsidRPr="00235288">
        <w:rPr>
          <w:rFonts w:ascii="Calibri" w:hAnsi="Calibri" w:cs="Times New Roman"/>
          <w:i/>
        </w:rPr>
        <w:t>S</w:t>
      </w:r>
      <w:r w:rsidR="00DA0FEB" w:rsidRPr="00235288">
        <w:rPr>
          <w:rFonts w:ascii="Calibri" w:hAnsi="Calibri" w:cs="Times New Roman"/>
          <w:i/>
        </w:rPr>
        <w:t xml:space="preserve">kupščina </w:t>
      </w:r>
      <w:r w:rsidRPr="00235288">
        <w:rPr>
          <w:rFonts w:ascii="Calibri" w:hAnsi="Calibri" w:cs="Times New Roman"/>
          <w:i/>
        </w:rPr>
        <w:t>je</w:t>
      </w:r>
      <w:r w:rsidR="000D15FC" w:rsidRPr="00235288">
        <w:rPr>
          <w:rFonts w:ascii="Calibri" w:hAnsi="Calibri" w:cs="Times New Roman"/>
          <w:i/>
        </w:rPr>
        <w:t xml:space="preserve"> soglasno</w:t>
      </w:r>
      <w:r w:rsidRPr="00235288">
        <w:rPr>
          <w:rFonts w:ascii="Calibri" w:hAnsi="Calibri" w:cs="Times New Roman"/>
          <w:i/>
        </w:rPr>
        <w:t xml:space="preserve"> </w:t>
      </w:r>
      <w:r w:rsidR="001135C0" w:rsidRPr="00235288">
        <w:rPr>
          <w:rFonts w:ascii="Calibri" w:hAnsi="Calibri" w:cs="Times New Roman"/>
          <w:i/>
        </w:rPr>
        <w:t xml:space="preserve">imenovala predsednika </w:t>
      </w:r>
      <w:r w:rsidR="004B6DFC" w:rsidRPr="00235288">
        <w:rPr>
          <w:rFonts w:ascii="Calibri" w:hAnsi="Calibri" w:cs="Times New Roman"/>
          <w:i/>
        </w:rPr>
        <w:t xml:space="preserve">skupščine </w:t>
      </w:r>
      <w:r w:rsidR="0014318C" w:rsidRPr="00235288">
        <w:rPr>
          <w:rFonts w:ascii="Calibri" w:hAnsi="Calibri" w:cs="Times New Roman"/>
          <w:i/>
        </w:rPr>
        <w:t>g. Marka Koniča</w:t>
      </w:r>
      <w:r w:rsidR="001135C0" w:rsidRPr="00235288">
        <w:rPr>
          <w:rFonts w:ascii="Calibri" w:hAnsi="Calibri" w:cs="Times New Roman"/>
          <w:i/>
        </w:rPr>
        <w:t>.</w:t>
      </w:r>
    </w:p>
    <w:p w:rsidR="007D66E4" w:rsidRPr="00235288" w:rsidRDefault="007D66E4" w:rsidP="00235288">
      <w:pPr>
        <w:pStyle w:val="Odstavekseznama"/>
        <w:ind w:left="360"/>
        <w:rPr>
          <w:rFonts w:ascii="Calibri" w:hAnsi="Calibri" w:cs="Times New Roman"/>
          <w:b/>
        </w:rPr>
      </w:pPr>
    </w:p>
    <w:p w:rsidR="004D41AC" w:rsidRPr="00235288" w:rsidRDefault="003F214B" w:rsidP="00235288">
      <w:pPr>
        <w:pStyle w:val="Odstavekseznama"/>
        <w:numPr>
          <w:ilvl w:val="0"/>
          <w:numId w:val="1"/>
        </w:numPr>
        <w:tabs>
          <w:tab w:val="left" w:pos="1985"/>
        </w:tabs>
        <w:spacing w:line="288" w:lineRule="auto"/>
        <w:rPr>
          <w:b/>
        </w:rPr>
      </w:pPr>
      <w:r w:rsidRPr="00235288">
        <w:rPr>
          <w:b/>
        </w:rPr>
        <w:t>S</w:t>
      </w:r>
      <w:r w:rsidR="004D41AC" w:rsidRPr="00235288">
        <w:rPr>
          <w:rFonts w:ascii="Calibri" w:hAnsi="Calibri" w:cs="Times New Roman"/>
          <w:b/>
        </w:rPr>
        <w:t>KLEPANJE O IZPLAČILU DIVIDEND</w:t>
      </w:r>
    </w:p>
    <w:p w:rsidR="004D41AC" w:rsidRPr="00235288" w:rsidRDefault="004D41AC" w:rsidP="00235288">
      <w:pPr>
        <w:pStyle w:val="Odstavekseznama"/>
        <w:tabs>
          <w:tab w:val="left" w:pos="1985"/>
        </w:tabs>
        <w:spacing w:line="288" w:lineRule="auto"/>
        <w:ind w:left="360"/>
        <w:rPr>
          <w:b/>
        </w:rPr>
      </w:pPr>
      <w:r w:rsidRPr="00235288">
        <w:rPr>
          <w:b/>
        </w:rPr>
        <w:t>Sprejeti sklep k točki 2 dnevnega reda:</w:t>
      </w:r>
    </w:p>
    <w:p w:rsidR="004D41AC" w:rsidRPr="00235288" w:rsidRDefault="004D41AC" w:rsidP="00235288">
      <w:pPr>
        <w:tabs>
          <w:tab w:val="left" w:pos="0"/>
        </w:tabs>
        <w:spacing w:line="288" w:lineRule="auto"/>
      </w:pPr>
      <w:r w:rsidRPr="00235288">
        <w:t>Bilančni dobiček po stanju na dan 31.12.2015 v višini 1.856.614,08 EUR se nameni za naslednje namene:</w:t>
      </w:r>
    </w:p>
    <w:p w:rsidR="004D41AC" w:rsidRPr="00235288" w:rsidRDefault="004D41AC" w:rsidP="0041568E">
      <w:pPr>
        <w:pStyle w:val="Odstavekseznama"/>
        <w:numPr>
          <w:ilvl w:val="0"/>
          <w:numId w:val="14"/>
        </w:numPr>
        <w:tabs>
          <w:tab w:val="left" w:pos="0"/>
        </w:tabs>
        <w:spacing w:line="288" w:lineRule="auto"/>
      </w:pPr>
      <w:r w:rsidRPr="00235288">
        <w:t>1.793.827,10 se nameni za izplačilo dividend in sicer v bruto znesku 0,65 EUR na delnico.</w:t>
      </w:r>
    </w:p>
    <w:p w:rsidR="004D41AC" w:rsidRPr="00235288" w:rsidRDefault="004D41AC" w:rsidP="00235288">
      <w:pPr>
        <w:pStyle w:val="Odstavekseznama"/>
        <w:tabs>
          <w:tab w:val="left" w:pos="0"/>
        </w:tabs>
        <w:spacing w:line="288" w:lineRule="auto"/>
      </w:pPr>
      <w:r w:rsidRPr="00235288">
        <w:t>Do izplačila dividend  so upravičeni delničarji, ki so kot lastniki delnic evidentirani v Centralnem registru vrednostnih papirjev pri KDD</w:t>
      </w:r>
      <w:r w:rsidR="00622E18" w:rsidRPr="00235288">
        <w:t xml:space="preserve"> na dan 07.12.2016. Družba bo dividende izplačala najkasneje do 31.12. 2016.</w:t>
      </w:r>
    </w:p>
    <w:p w:rsidR="00622E18" w:rsidRPr="00235288" w:rsidRDefault="00235288" w:rsidP="00235288">
      <w:pPr>
        <w:pStyle w:val="Odstavekseznama"/>
        <w:numPr>
          <w:ilvl w:val="0"/>
          <w:numId w:val="10"/>
        </w:numPr>
        <w:tabs>
          <w:tab w:val="left" w:pos="567"/>
        </w:tabs>
        <w:spacing w:line="288" w:lineRule="auto"/>
      </w:pPr>
      <w:r w:rsidRPr="00235288">
        <w:t xml:space="preserve">   </w:t>
      </w:r>
      <w:r w:rsidR="004D41AC" w:rsidRPr="00235288">
        <w:t xml:space="preserve">preostanek bilančnega dobička v višini </w:t>
      </w:r>
      <w:r w:rsidR="00622E18" w:rsidRPr="00235288">
        <w:t>62.786,98</w:t>
      </w:r>
      <w:r w:rsidR="004D41AC" w:rsidRPr="00235288">
        <w:t xml:space="preserve"> EUR ostane nerazporejen</w:t>
      </w:r>
      <w:r w:rsidRPr="00235288">
        <w:t>.</w:t>
      </w:r>
    </w:p>
    <w:p w:rsidR="007D66E4" w:rsidRPr="00235288" w:rsidRDefault="007D66E4" w:rsidP="00235288">
      <w:pPr>
        <w:tabs>
          <w:tab w:val="left" w:pos="1985"/>
        </w:tabs>
        <w:spacing w:line="288" w:lineRule="auto"/>
        <w:ind w:left="426"/>
      </w:pPr>
    </w:p>
    <w:p w:rsidR="00F8136B" w:rsidRPr="00235288" w:rsidRDefault="00151901" w:rsidP="00235288">
      <w:pPr>
        <w:pStyle w:val="Odstavekseznama"/>
        <w:numPr>
          <w:ilvl w:val="0"/>
          <w:numId w:val="1"/>
        </w:numPr>
        <w:rPr>
          <w:rFonts w:ascii="Calibri" w:hAnsi="Calibri" w:cs="Times New Roman"/>
          <w:b/>
        </w:rPr>
      </w:pPr>
      <w:r w:rsidRPr="00235288">
        <w:rPr>
          <w:rFonts w:ascii="Calibri" w:hAnsi="Calibri" w:cs="Times New Roman"/>
          <w:b/>
        </w:rPr>
        <w:t>S</w:t>
      </w:r>
      <w:r w:rsidR="00F8136B" w:rsidRPr="00235288">
        <w:rPr>
          <w:rFonts w:ascii="Calibri" w:hAnsi="Calibri" w:cs="Times New Roman"/>
          <w:b/>
        </w:rPr>
        <w:t>PREMEMBA STATUTA DRUŽBE</w:t>
      </w:r>
    </w:p>
    <w:p w:rsidR="001135C0" w:rsidRPr="00235288" w:rsidRDefault="001135C0" w:rsidP="00235288">
      <w:pPr>
        <w:tabs>
          <w:tab w:val="left" w:pos="1985"/>
        </w:tabs>
        <w:spacing w:line="288" w:lineRule="auto"/>
        <w:rPr>
          <w:b/>
        </w:rPr>
      </w:pPr>
      <w:r w:rsidRPr="00235288">
        <w:rPr>
          <w:b/>
        </w:rPr>
        <w:t>Spr</w:t>
      </w:r>
      <w:r w:rsidR="007D66E4" w:rsidRPr="00235288">
        <w:rPr>
          <w:b/>
        </w:rPr>
        <w:t>ejeti</w:t>
      </w:r>
      <w:r w:rsidRPr="00235288">
        <w:rPr>
          <w:b/>
        </w:rPr>
        <w:t xml:space="preserve"> sklep k točki 3 dnevnega reda:</w:t>
      </w:r>
    </w:p>
    <w:p w:rsidR="00F8136B" w:rsidRPr="00235288" w:rsidRDefault="00F8136B" w:rsidP="00235288">
      <w:pPr>
        <w:tabs>
          <w:tab w:val="left" w:pos="0"/>
        </w:tabs>
        <w:spacing w:line="288" w:lineRule="auto"/>
      </w:pPr>
      <w:r w:rsidRPr="00235288">
        <w:t>Spremenita se točki 1.3 in 1.4 Statuta, ki spremenjeni glasita:</w:t>
      </w:r>
    </w:p>
    <w:p w:rsidR="00F8136B" w:rsidRPr="00235288" w:rsidRDefault="00F8136B" w:rsidP="00235288">
      <w:pPr>
        <w:tabs>
          <w:tab w:val="left" w:pos="0"/>
        </w:tabs>
        <w:spacing w:line="288" w:lineRule="auto"/>
      </w:pPr>
      <w:r w:rsidRPr="00235288">
        <w:t>1.3: Sedež družbe je: Kamnik</w:t>
      </w:r>
    </w:p>
    <w:p w:rsidR="00F8136B" w:rsidRPr="00235288" w:rsidRDefault="00F8136B" w:rsidP="00235288">
      <w:pPr>
        <w:tabs>
          <w:tab w:val="left" w:pos="0"/>
        </w:tabs>
        <w:spacing w:line="288" w:lineRule="auto"/>
      </w:pPr>
      <w:r w:rsidRPr="00235288">
        <w:t>1.4: Poslovni naslov družbe je: Kajuhova pot 4, 1241 Kamnik</w:t>
      </w:r>
    </w:p>
    <w:p w:rsidR="00F8136B" w:rsidRPr="00235288" w:rsidRDefault="00F8136B" w:rsidP="00235288">
      <w:pPr>
        <w:tabs>
          <w:tab w:val="left" w:pos="0"/>
        </w:tabs>
        <w:spacing w:line="288" w:lineRule="auto"/>
      </w:pPr>
      <w:r w:rsidRPr="00235288">
        <w:t>Spremembo poslovnega naslova lahko sprejme in opravi upravni odbor družbe in ne pomeni spremembe statuta.</w:t>
      </w:r>
    </w:p>
    <w:p w:rsidR="00AD5123" w:rsidRPr="00235288" w:rsidRDefault="00AD5123" w:rsidP="00235288">
      <w:pPr>
        <w:tabs>
          <w:tab w:val="left" w:pos="0"/>
        </w:tabs>
        <w:spacing w:line="288" w:lineRule="auto"/>
      </w:pPr>
      <w:r w:rsidRPr="00235288">
        <w:t>Sprejme se čistopis Statuta družbe, ki je usklajen z zgornjim sklepom.</w:t>
      </w:r>
    </w:p>
    <w:p w:rsidR="00235288" w:rsidRPr="00235288" w:rsidRDefault="00235288" w:rsidP="00235288">
      <w:pPr>
        <w:tabs>
          <w:tab w:val="left" w:pos="0"/>
        </w:tabs>
        <w:spacing w:line="288" w:lineRule="auto"/>
      </w:pPr>
    </w:p>
    <w:p w:rsidR="00AD5123" w:rsidRPr="00235288" w:rsidRDefault="00AD5123" w:rsidP="00235288">
      <w:pPr>
        <w:pStyle w:val="Odstavekseznama"/>
        <w:numPr>
          <w:ilvl w:val="0"/>
          <w:numId w:val="1"/>
        </w:numPr>
        <w:rPr>
          <w:rFonts w:ascii="Calibri" w:hAnsi="Calibri" w:cs="Times New Roman"/>
          <w:b/>
        </w:rPr>
      </w:pPr>
      <w:r w:rsidRPr="00235288">
        <w:rPr>
          <w:rFonts w:ascii="Calibri" w:hAnsi="Calibri" w:cs="Times New Roman"/>
          <w:b/>
        </w:rPr>
        <w:t>SKLEP O DOLOČITVI SEJNIN UPRAVNEMU ODBORU</w:t>
      </w:r>
    </w:p>
    <w:p w:rsidR="00AB44D2" w:rsidRPr="00235288" w:rsidRDefault="00AB44D2" w:rsidP="00235288">
      <w:pPr>
        <w:tabs>
          <w:tab w:val="left" w:pos="1985"/>
        </w:tabs>
        <w:spacing w:line="288" w:lineRule="auto"/>
        <w:rPr>
          <w:b/>
        </w:rPr>
      </w:pPr>
      <w:r w:rsidRPr="00235288">
        <w:rPr>
          <w:b/>
        </w:rPr>
        <w:t>Sprejeti sklep</w:t>
      </w:r>
      <w:r w:rsidR="007D66E4" w:rsidRPr="00235288">
        <w:rPr>
          <w:b/>
        </w:rPr>
        <w:t xml:space="preserve"> k točki 4</w:t>
      </w:r>
      <w:r w:rsidRPr="00235288">
        <w:rPr>
          <w:b/>
        </w:rPr>
        <w:t xml:space="preserve"> dnevnega reda:</w:t>
      </w:r>
    </w:p>
    <w:p w:rsidR="00AD5123" w:rsidRPr="00235288" w:rsidRDefault="00AD5123" w:rsidP="00235288">
      <w:pPr>
        <w:spacing w:line="288" w:lineRule="auto"/>
      </w:pPr>
      <w:r w:rsidRPr="00235288">
        <w:t>Člani upravnega odbora so upravičeni do sejnine v višini 250,00 EUR bruto za vsako sejo upravnega odbora.</w:t>
      </w:r>
    </w:p>
    <w:p w:rsidR="00B205F7" w:rsidRDefault="00B205F7" w:rsidP="00235288">
      <w:pPr>
        <w:rPr>
          <w:rFonts w:ascii="Calibri" w:hAnsi="Calibri" w:cs="Times New Roman"/>
        </w:rPr>
      </w:pPr>
    </w:p>
    <w:p w:rsidR="0041568E" w:rsidRPr="00235288" w:rsidRDefault="0041568E" w:rsidP="0041568E">
      <w:pPr>
        <w:rPr>
          <w:rFonts w:ascii="Calibri" w:hAnsi="Calibri" w:cs="Times New Roman"/>
          <w:b/>
          <w:i/>
        </w:rPr>
      </w:pPr>
      <w:r>
        <w:rPr>
          <w:rFonts w:ascii="Calibri" w:hAnsi="Calibri" w:cs="Times New Roman"/>
          <w:i/>
        </w:rPr>
        <w:t>Vsi sklepi so bili sprejeti soglasno.</w:t>
      </w:r>
    </w:p>
    <w:p w:rsidR="0041568E" w:rsidRPr="00235288" w:rsidRDefault="0041568E" w:rsidP="00235288">
      <w:pPr>
        <w:rPr>
          <w:rFonts w:ascii="Calibri" w:hAnsi="Calibri" w:cs="Times New Roman"/>
        </w:rPr>
      </w:pPr>
    </w:p>
    <w:p w:rsidR="003F214B" w:rsidRPr="00235288" w:rsidRDefault="003F214B" w:rsidP="0041568E">
      <w:pPr>
        <w:pStyle w:val="Odstavekseznama"/>
        <w:numPr>
          <w:ilvl w:val="0"/>
          <w:numId w:val="13"/>
        </w:numPr>
        <w:rPr>
          <w:rFonts w:ascii="Calibri" w:hAnsi="Calibri" w:cs="Times New Roman"/>
          <w:b/>
          <w:u w:val="single"/>
        </w:rPr>
      </w:pPr>
      <w:r w:rsidRPr="00235288">
        <w:rPr>
          <w:rFonts w:ascii="Calibri" w:hAnsi="Calibri" w:cs="Times New Roman"/>
          <w:b/>
          <w:u w:val="single"/>
        </w:rPr>
        <w:t>NAPOVEDANE IZPODBOJNE TOŽBE</w:t>
      </w:r>
    </w:p>
    <w:p w:rsidR="0083233B" w:rsidRPr="00235288" w:rsidRDefault="003F214B" w:rsidP="00235288">
      <w:pPr>
        <w:rPr>
          <w:rFonts w:ascii="Calibri" w:hAnsi="Calibri" w:cs="Times New Roman"/>
        </w:rPr>
      </w:pPr>
      <w:r w:rsidRPr="00235288">
        <w:rPr>
          <w:rFonts w:ascii="Calibri" w:hAnsi="Calibri" w:cs="Times New Roman"/>
        </w:rPr>
        <w:t>Na skupščini ni bilo napovedanih izpodbojnih tožb.</w:t>
      </w:r>
    </w:p>
    <w:p w:rsidR="00B205F7" w:rsidRPr="00235288" w:rsidRDefault="00B205F7" w:rsidP="00235288">
      <w:pPr>
        <w:rPr>
          <w:rFonts w:ascii="Calibri" w:hAnsi="Calibri" w:cs="Times New Roman"/>
        </w:rPr>
      </w:pPr>
    </w:p>
    <w:p w:rsidR="0041568E" w:rsidRDefault="00E23FEE">
      <w:pPr>
        <w:rPr>
          <w:rFonts w:ascii="Calibri" w:hAnsi="Calibri" w:cs="Times New Roman"/>
        </w:rPr>
      </w:pPr>
      <w:r w:rsidRPr="0041568E">
        <w:rPr>
          <w:rFonts w:ascii="Calibri" w:hAnsi="Calibri" w:cs="Times New Roman"/>
        </w:rPr>
        <w:t xml:space="preserve">V Ljubljani, </w:t>
      </w:r>
      <w:r w:rsidR="00C80D49" w:rsidRPr="0041568E">
        <w:rPr>
          <w:rFonts w:ascii="Calibri" w:hAnsi="Calibri" w:cs="Times New Roman"/>
        </w:rPr>
        <w:t>5.12.2016</w:t>
      </w:r>
    </w:p>
    <w:p w:rsidR="0041568E" w:rsidRPr="0041568E" w:rsidRDefault="0041568E">
      <w:pPr>
        <w:rPr>
          <w:rFonts w:ascii="Calibri" w:hAnsi="Calibri" w:cs="Times New Roman"/>
          <w:sz w:val="16"/>
          <w:szCs w:val="16"/>
        </w:rPr>
      </w:pPr>
    </w:p>
    <w:p w:rsidR="00235288" w:rsidRPr="00235288" w:rsidRDefault="00D4398F">
      <w:pPr>
        <w:rPr>
          <w:rFonts w:ascii="Calibri" w:hAnsi="Calibri" w:cs="Times New Roman"/>
        </w:rPr>
      </w:pPr>
      <w:r w:rsidRPr="00235288">
        <w:rPr>
          <w:rFonts w:ascii="Calibri" w:hAnsi="Calibri" w:cs="Times New Roman"/>
        </w:rPr>
        <w:t xml:space="preserve">Upravni odbor </w:t>
      </w:r>
    </w:p>
    <w:sectPr w:rsidR="00235288" w:rsidRPr="00235288" w:rsidSect="0041568E">
      <w:footerReference w:type="default" r:id="rId8"/>
      <w:pgSz w:w="11906" w:h="16838"/>
      <w:pgMar w:top="794" w:right="794" w:bottom="249" w:left="124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A58" w:rsidRDefault="00A92A58" w:rsidP="00DA0FEB">
      <w:pPr>
        <w:spacing w:line="240" w:lineRule="auto"/>
      </w:pPr>
      <w:r>
        <w:separator/>
      </w:r>
    </w:p>
  </w:endnote>
  <w:endnote w:type="continuationSeparator" w:id="0">
    <w:p w:rsidR="00A92A58" w:rsidRDefault="00A92A58" w:rsidP="00DA0F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F52" w:rsidRDefault="007E2F52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A58" w:rsidRDefault="00A92A58" w:rsidP="00DA0FEB">
      <w:pPr>
        <w:spacing w:line="240" w:lineRule="auto"/>
      </w:pPr>
      <w:r>
        <w:separator/>
      </w:r>
    </w:p>
  </w:footnote>
  <w:footnote w:type="continuationSeparator" w:id="0">
    <w:p w:rsidR="00A92A58" w:rsidRDefault="00A92A58" w:rsidP="00DA0F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763"/>
    <w:multiLevelType w:val="hybridMultilevel"/>
    <w:tmpl w:val="17E4FFC2"/>
    <w:lvl w:ilvl="0" w:tplc="F8B869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1B1A99"/>
    <w:multiLevelType w:val="hybridMultilevel"/>
    <w:tmpl w:val="2B000F6E"/>
    <w:lvl w:ilvl="0" w:tplc="4654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75977"/>
    <w:multiLevelType w:val="hybridMultilevel"/>
    <w:tmpl w:val="01905CCE"/>
    <w:lvl w:ilvl="0" w:tplc="04240011">
      <w:start w:val="1"/>
      <w:numFmt w:val="decimal"/>
      <w:lvlText w:val="%1)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9180548"/>
    <w:multiLevelType w:val="hybridMultilevel"/>
    <w:tmpl w:val="62582E9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83433"/>
    <w:multiLevelType w:val="hybridMultilevel"/>
    <w:tmpl w:val="FB6ACA60"/>
    <w:lvl w:ilvl="0" w:tplc="32F0B00E">
      <w:start w:val="1"/>
      <w:numFmt w:val="upperLetter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9C533D"/>
    <w:multiLevelType w:val="hybridMultilevel"/>
    <w:tmpl w:val="E74A8C3E"/>
    <w:lvl w:ilvl="0" w:tplc="978AED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B6DF2"/>
    <w:multiLevelType w:val="hybridMultilevel"/>
    <w:tmpl w:val="BAAE5696"/>
    <w:lvl w:ilvl="0" w:tplc="86780E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6C1C06"/>
    <w:multiLevelType w:val="hybridMultilevel"/>
    <w:tmpl w:val="C5947130"/>
    <w:lvl w:ilvl="0" w:tplc="2C4E25F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E1182"/>
    <w:multiLevelType w:val="hybridMultilevel"/>
    <w:tmpl w:val="73841C1E"/>
    <w:lvl w:ilvl="0" w:tplc="47B2071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EE702B8"/>
    <w:multiLevelType w:val="hybridMultilevel"/>
    <w:tmpl w:val="FB6ACA60"/>
    <w:lvl w:ilvl="0" w:tplc="32F0B00E">
      <w:start w:val="1"/>
      <w:numFmt w:val="upperLetter"/>
      <w:lvlText w:val="%1."/>
      <w:lvlJc w:val="left"/>
      <w:pPr>
        <w:ind w:left="36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2A4728A"/>
    <w:multiLevelType w:val="hybridMultilevel"/>
    <w:tmpl w:val="EABA8A7E"/>
    <w:lvl w:ilvl="0" w:tplc="6770D4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1800CE"/>
    <w:multiLevelType w:val="hybridMultilevel"/>
    <w:tmpl w:val="E8F48140"/>
    <w:lvl w:ilvl="0" w:tplc="31E4648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0" w:hanging="360"/>
      </w:pPr>
    </w:lvl>
    <w:lvl w:ilvl="2" w:tplc="0424001B" w:tentative="1">
      <w:start w:val="1"/>
      <w:numFmt w:val="lowerRoman"/>
      <w:lvlText w:val="%3."/>
      <w:lvlJc w:val="right"/>
      <w:pPr>
        <w:ind w:left="3210" w:hanging="180"/>
      </w:pPr>
    </w:lvl>
    <w:lvl w:ilvl="3" w:tplc="0424000F" w:tentative="1">
      <w:start w:val="1"/>
      <w:numFmt w:val="decimal"/>
      <w:lvlText w:val="%4."/>
      <w:lvlJc w:val="left"/>
      <w:pPr>
        <w:ind w:left="3930" w:hanging="360"/>
      </w:pPr>
    </w:lvl>
    <w:lvl w:ilvl="4" w:tplc="04240019" w:tentative="1">
      <w:start w:val="1"/>
      <w:numFmt w:val="lowerLetter"/>
      <w:lvlText w:val="%5."/>
      <w:lvlJc w:val="left"/>
      <w:pPr>
        <w:ind w:left="4650" w:hanging="360"/>
      </w:pPr>
    </w:lvl>
    <w:lvl w:ilvl="5" w:tplc="0424001B" w:tentative="1">
      <w:start w:val="1"/>
      <w:numFmt w:val="lowerRoman"/>
      <w:lvlText w:val="%6."/>
      <w:lvlJc w:val="right"/>
      <w:pPr>
        <w:ind w:left="5370" w:hanging="180"/>
      </w:pPr>
    </w:lvl>
    <w:lvl w:ilvl="6" w:tplc="0424000F" w:tentative="1">
      <w:start w:val="1"/>
      <w:numFmt w:val="decimal"/>
      <w:lvlText w:val="%7."/>
      <w:lvlJc w:val="left"/>
      <w:pPr>
        <w:ind w:left="6090" w:hanging="360"/>
      </w:pPr>
    </w:lvl>
    <w:lvl w:ilvl="7" w:tplc="04240019" w:tentative="1">
      <w:start w:val="1"/>
      <w:numFmt w:val="lowerLetter"/>
      <w:lvlText w:val="%8."/>
      <w:lvlJc w:val="left"/>
      <w:pPr>
        <w:ind w:left="6810" w:hanging="360"/>
      </w:pPr>
    </w:lvl>
    <w:lvl w:ilvl="8" w:tplc="042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686A74CF"/>
    <w:multiLevelType w:val="hybridMultilevel"/>
    <w:tmpl w:val="3E9443A6"/>
    <w:lvl w:ilvl="0" w:tplc="800CBC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42B2A"/>
    <w:multiLevelType w:val="hybridMultilevel"/>
    <w:tmpl w:val="94B42A46"/>
    <w:lvl w:ilvl="0" w:tplc="4074F222">
      <w:start w:val="48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8"/>
  </w:num>
  <w:num w:numId="5">
    <w:abstractNumId w:val="4"/>
  </w:num>
  <w:num w:numId="6">
    <w:abstractNumId w:val="9"/>
  </w:num>
  <w:num w:numId="7">
    <w:abstractNumId w:val="1"/>
  </w:num>
  <w:num w:numId="8">
    <w:abstractNumId w:val="13"/>
  </w:num>
  <w:num w:numId="9">
    <w:abstractNumId w:val="6"/>
  </w:num>
  <w:num w:numId="10">
    <w:abstractNumId w:val="7"/>
  </w:num>
  <w:num w:numId="11">
    <w:abstractNumId w:val="0"/>
  </w:num>
  <w:num w:numId="12">
    <w:abstractNumId w:val="5"/>
  </w:num>
  <w:num w:numId="13">
    <w:abstractNumId w:val="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DFC"/>
    <w:rsid w:val="000015FD"/>
    <w:rsid w:val="00022E81"/>
    <w:rsid w:val="00022FF4"/>
    <w:rsid w:val="00047C36"/>
    <w:rsid w:val="00057AF3"/>
    <w:rsid w:val="000A56FB"/>
    <w:rsid w:val="000A718F"/>
    <w:rsid w:val="000D15FC"/>
    <w:rsid w:val="000F4FFA"/>
    <w:rsid w:val="001135C0"/>
    <w:rsid w:val="0012133F"/>
    <w:rsid w:val="0013211E"/>
    <w:rsid w:val="0014318C"/>
    <w:rsid w:val="00151901"/>
    <w:rsid w:val="001623B7"/>
    <w:rsid w:val="00163550"/>
    <w:rsid w:val="001755E7"/>
    <w:rsid w:val="001D210B"/>
    <w:rsid w:val="001E1D60"/>
    <w:rsid w:val="0021214C"/>
    <w:rsid w:val="00235288"/>
    <w:rsid w:val="00254AFF"/>
    <w:rsid w:val="002A3BC2"/>
    <w:rsid w:val="003C1FD1"/>
    <w:rsid w:val="003E3E05"/>
    <w:rsid w:val="003F214B"/>
    <w:rsid w:val="0041568E"/>
    <w:rsid w:val="00452BE1"/>
    <w:rsid w:val="004911CE"/>
    <w:rsid w:val="004B6DFC"/>
    <w:rsid w:val="004B6EB8"/>
    <w:rsid w:val="004D41AC"/>
    <w:rsid w:val="00590678"/>
    <w:rsid w:val="005A6690"/>
    <w:rsid w:val="005B214F"/>
    <w:rsid w:val="005E4111"/>
    <w:rsid w:val="0060030A"/>
    <w:rsid w:val="00622E18"/>
    <w:rsid w:val="00661F1F"/>
    <w:rsid w:val="006637F1"/>
    <w:rsid w:val="006A4930"/>
    <w:rsid w:val="006E715F"/>
    <w:rsid w:val="007169BE"/>
    <w:rsid w:val="00731D9B"/>
    <w:rsid w:val="00767D86"/>
    <w:rsid w:val="007A76D7"/>
    <w:rsid w:val="007A7CA6"/>
    <w:rsid w:val="007D66E4"/>
    <w:rsid w:val="007E2F52"/>
    <w:rsid w:val="007F4546"/>
    <w:rsid w:val="00807A40"/>
    <w:rsid w:val="00810F0A"/>
    <w:rsid w:val="00827B97"/>
    <w:rsid w:val="0083233B"/>
    <w:rsid w:val="008A03D6"/>
    <w:rsid w:val="008A3992"/>
    <w:rsid w:val="008B6782"/>
    <w:rsid w:val="008F714A"/>
    <w:rsid w:val="00932A44"/>
    <w:rsid w:val="00964C03"/>
    <w:rsid w:val="009762F6"/>
    <w:rsid w:val="00990448"/>
    <w:rsid w:val="009A1FCD"/>
    <w:rsid w:val="009D5FE4"/>
    <w:rsid w:val="009D6667"/>
    <w:rsid w:val="00A05C07"/>
    <w:rsid w:val="00A351DA"/>
    <w:rsid w:val="00A63109"/>
    <w:rsid w:val="00A92A58"/>
    <w:rsid w:val="00A94EBE"/>
    <w:rsid w:val="00AB2096"/>
    <w:rsid w:val="00AB44D2"/>
    <w:rsid w:val="00AC4FAE"/>
    <w:rsid w:val="00AD5123"/>
    <w:rsid w:val="00B205F7"/>
    <w:rsid w:val="00B225E4"/>
    <w:rsid w:val="00B26D33"/>
    <w:rsid w:val="00B9280A"/>
    <w:rsid w:val="00BF638E"/>
    <w:rsid w:val="00C1561B"/>
    <w:rsid w:val="00C27068"/>
    <w:rsid w:val="00C54FF9"/>
    <w:rsid w:val="00C80D49"/>
    <w:rsid w:val="00CD3A63"/>
    <w:rsid w:val="00CD4405"/>
    <w:rsid w:val="00CF349E"/>
    <w:rsid w:val="00CF7343"/>
    <w:rsid w:val="00D13424"/>
    <w:rsid w:val="00D4398F"/>
    <w:rsid w:val="00D70648"/>
    <w:rsid w:val="00DA0FEB"/>
    <w:rsid w:val="00DB52C3"/>
    <w:rsid w:val="00E0098F"/>
    <w:rsid w:val="00E1310F"/>
    <w:rsid w:val="00E23FEE"/>
    <w:rsid w:val="00E2554C"/>
    <w:rsid w:val="00F203C1"/>
    <w:rsid w:val="00F32438"/>
    <w:rsid w:val="00F41869"/>
    <w:rsid w:val="00F8136B"/>
    <w:rsid w:val="00F85DFE"/>
    <w:rsid w:val="00F94C2C"/>
    <w:rsid w:val="00FB5845"/>
    <w:rsid w:val="00FC6146"/>
    <w:rsid w:val="00FD6A36"/>
    <w:rsid w:val="00FE1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015F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B6DFC"/>
    <w:pPr>
      <w:ind w:left="720"/>
      <w:contextualSpacing/>
    </w:pPr>
  </w:style>
  <w:style w:type="table" w:styleId="Svetlosenenje">
    <w:name w:val="Light Shading"/>
    <w:basedOn w:val="Navadnatabela"/>
    <w:uiPriority w:val="60"/>
    <w:rsid w:val="006637F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Glava">
    <w:name w:val="header"/>
    <w:basedOn w:val="Navaden"/>
    <w:link w:val="GlavaZnak"/>
    <w:uiPriority w:val="99"/>
    <w:unhideWhenUsed/>
    <w:rsid w:val="00DA0FE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A0FEB"/>
  </w:style>
  <w:style w:type="paragraph" w:styleId="Noga">
    <w:name w:val="footer"/>
    <w:basedOn w:val="Navaden"/>
    <w:link w:val="NogaZnak"/>
    <w:uiPriority w:val="99"/>
    <w:unhideWhenUsed/>
    <w:rsid w:val="00DA0FE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A0FEB"/>
  </w:style>
  <w:style w:type="table" w:styleId="Srednjiseznam1">
    <w:name w:val="Medium List 1"/>
    <w:basedOn w:val="Navadnatabela"/>
    <w:uiPriority w:val="65"/>
    <w:rsid w:val="00B205F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a-mrea">
    <w:name w:val="Table Grid"/>
    <w:basedOn w:val="Navadnatabela"/>
    <w:uiPriority w:val="59"/>
    <w:rsid w:val="007F454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5C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5C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49ACB0-68D6-471D-9624-9DD3116D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mdrame</dc:creator>
  <cp:lastModifiedBy>FKamnikar</cp:lastModifiedBy>
  <cp:revision>2</cp:revision>
  <cp:lastPrinted>2016-12-05T13:56:00Z</cp:lastPrinted>
  <dcterms:created xsi:type="dcterms:W3CDTF">2016-12-05T14:17:00Z</dcterms:created>
  <dcterms:modified xsi:type="dcterms:W3CDTF">2016-12-05T14:17:00Z</dcterms:modified>
</cp:coreProperties>
</file>