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E" w:rsidRPr="008B3D3C" w:rsidRDefault="00C61AA3" w:rsidP="00D7010E">
      <w:pPr>
        <w:pStyle w:val="Navadensplet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5pt;margin-top:-.5pt;width:62.25pt;height:93.75pt;z-index:251658240">
            <v:imagedata r:id="rId5" o:title=""/>
            <w10:wrap type="square" side="left" anchorx="page"/>
          </v:shape>
          <o:OLEObject Type="Embed" ProgID="MSPhotoEd.3" ShapeID="_x0000_s1026" DrawAspect="Content" ObjectID="_1593406610" r:id="rId6"/>
        </w:pict>
      </w:r>
    </w:p>
    <w:p w:rsidR="00D7010E" w:rsidRPr="008B3D3C" w:rsidRDefault="00D7010E" w:rsidP="00D7010E">
      <w:pPr>
        <w:pStyle w:val="Navadensplet"/>
        <w:jc w:val="both"/>
        <w:rPr>
          <w:rFonts w:ascii="Calibri" w:hAnsi="Calibri" w:cs="Arial"/>
          <w:b/>
          <w:bCs/>
        </w:rPr>
      </w:pPr>
    </w:p>
    <w:p w:rsidR="00D7010E" w:rsidRPr="008B3D3C" w:rsidRDefault="00D7010E" w:rsidP="00D7010E">
      <w:pPr>
        <w:pStyle w:val="Navadensplet"/>
        <w:rPr>
          <w:rFonts w:ascii="Calibri" w:hAnsi="Calibri" w:cs="Arial"/>
          <w:b/>
          <w:bCs/>
        </w:rPr>
      </w:pPr>
    </w:p>
    <w:p w:rsidR="00D7010E" w:rsidRDefault="00D7010E" w:rsidP="00D7010E">
      <w:pPr>
        <w:pStyle w:val="Navadensplet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</w:p>
    <w:p w:rsidR="00D7010E" w:rsidRPr="00D57420" w:rsidRDefault="00D7010E" w:rsidP="00D7010E">
      <w:pPr>
        <w:pStyle w:val="Navadensplet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  <w:r w:rsidRPr="00D57420">
        <w:rPr>
          <w:rFonts w:ascii="Calibri" w:hAnsi="Calibri" w:cs="Arial"/>
          <w:b/>
          <w:bCs/>
        </w:rPr>
        <w:t>TOVARNA OLJA GEA  d.d.</w:t>
      </w:r>
    </w:p>
    <w:p w:rsidR="00D7010E" w:rsidRPr="00D57420" w:rsidRDefault="00D7010E" w:rsidP="00D7010E">
      <w:pPr>
        <w:pStyle w:val="Navadensplet"/>
        <w:spacing w:before="0" w:beforeAutospacing="0" w:after="0" w:afterAutospacing="0"/>
        <w:jc w:val="center"/>
        <w:rPr>
          <w:rFonts w:ascii="Calibri" w:hAnsi="Calibri" w:cs="Arial"/>
        </w:rPr>
      </w:pPr>
      <w:r w:rsidRPr="00D57420">
        <w:rPr>
          <w:rFonts w:ascii="Calibri" w:hAnsi="Calibri" w:cs="Arial"/>
          <w:b/>
          <w:bCs/>
        </w:rPr>
        <w:t>SLOVENSKA BISTRICA</w:t>
      </w:r>
    </w:p>
    <w:p w:rsidR="004B0133" w:rsidRPr="00C61AA3" w:rsidRDefault="004B0133" w:rsidP="004B013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C61AA3">
        <w:rPr>
          <w:rFonts w:eastAsia="Times New Roman" w:cs="Times New Roman"/>
          <w:b/>
          <w:bCs/>
          <w:sz w:val="24"/>
          <w:szCs w:val="24"/>
          <w:lang w:eastAsia="sl-SI"/>
        </w:rPr>
        <w:t>Obvestilo o poslih oseb, ki opravljajo poslovodne naloge, in oseb, ki so tesno povezane z nj</w:t>
      </w:r>
      <w:bookmarkStart w:id="0" w:name="_GoBack"/>
      <w:bookmarkEnd w:id="0"/>
      <w:r w:rsidRPr="00C61AA3">
        <w:rPr>
          <w:rFonts w:eastAsia="Times New Roman" w:cs="Times New Roman"/>
          <w:b/>
          <w:bCs/>
          <w:sz w:val="24"/>
          <w:szCs w:val="24"/>
          <w:lang w:eastAsia="sl-SI"/>
        </w:rPr>
        <w:t>imi</w:t>
      </w:r>
    </w:p>
    <w:p w:rsidR="004B0133" w:rsidRPr="004B0133" w:rsidRDefault="004B0133" w:rsidP="004B01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4B0133">
        <w:rPr>
          <w:rFonts w:eastAsia="Times New Roman" w:cs="Times New Roman"/>
          <w:sz w:val="24"/>
          <w:szCs w:val="24"/>
          <w:lang w:eastAsia="sl-SI"/>
        </w:rPr>
        <w:t>Na podlagi določil Zakona o trgu finančnih instrumentov (ZTFI), Pravil ljubljanske borze d.d., Ljubljana,  Uredbe (EU) št. 596/2014 evropskega Parlamenta in Sveta, Delegirane uredbe Komisije (EU) št. 2016/522, Tovarna olja GEA d.d., Trg svobode 3,</w:t>
      </w:r>
      <w:r w:rsidR="00C61AA3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4B0133">
        <w:rPr>
          <w:rFonts w:eastAsia="Times New Roman" w:cs="Times New Roman"/>
          <w:sz w:val="24"/>
          <w:szCs w:val="24"/>
          <w:lang w:eastAsia="sl-SI"/>
        </w:rPr>
        <w:t>Slov. Bistrica objavlja obvestilo o poslih oseb, ki opravljajo poslovodne naloge, in oseb, ki so tesno povezan</w:t>
      </w:r>
      <w:r w:rsidR="00C61AA3">
        <w:rPr>
          <w:rFonts w:eastAsia="Times New Roman" w:cs="Times New Roman"/>
          <w:sz w:val="24"/>
          <w:szCs w:val="24"/>
          <w:lang w:eastAsia="sl-SI"/>
        </w:rPr>
        <w:t>e</w:t>
      </w:r>
      <w:r w:rsidRPr="004B0133">
        <w:rPr>
          <w:rFonts w:eastAsia="Times New Roman" w:cs="Times New Roman"/>
          <w:sz w:val="24"/>
          <w:szCs w:val="24"/>
          <w:lang w:eastAsia="sl-SI"/>
        </w:rPr>
        <w:t xml:space="preserve"> z njimi, katero je družba </w:t>
      </w:r>
      <w:r w:rsidR="00C61AA3">
        <w:rPr>
          <w:rFonts w:eastAsia="Times New Roman" w:cs="Times New Roman"/>
          <w:sz w:val="24"/>
          <w:szCs w:val="24"/>
          <w:lang w:eastAsia="sl-SI"/>
        </w:rPr>
        <w:t>17.7.2018 p</w:t>
      </w:r>
      <w:r w:rsidRPr="004B0133">
        <w:rPr>
          <w:rFonts w:eastAsia="Times New Roman" w:cs="Times New Roman"/>
          <w:sz w:val="24"/>
          <w:szCs w:val="24"/>
          <w:lang w:eastAsia="sl-SI"/>
        </w:rPr>
        <w:t>rejela od družbe KD Kapital</w:t>
      </w:r>
      <w:r w:rsidR="00C61AA3">
        <w:rPr>
          <w:rFonts w:eastAsia="Times New Roman" w:cs="Times New Roman"/>
          <w:sz w:val="24"/>
          <w:szCs w:val="24"/>
          <w:lang w:eastAsia="sl-SI"/>
        </w:rPr>
        <w:t>, finančna družba,</w:t>
      </w:r>
      <w:r w:rsidRPr="004B0133">
        <w:rPr>
          <w:rFonts w:eastAsia="Times New Roman" w:cs="Times New Roman"/>
          <w:sz w:val="24"/>
          <w:szCs w:val="24"/>
          <w:lang w:eastAsia="sl-SI"/>
        </w:rPr>
        <w:t xml:space="preserve"> d.o.o.</w:t>
      </w:r>
      <w:r w:rsidR="00C61AA3">
        <w:rPr>
          <w:rFonts w:eastAsia="Times New Roman" w:cs="Times New Roman"/>
          <w:sz w:val="24"/>
          <w:szCs w:val="24"/>
          <w:lang w:eastAsia="sl-SI"/>
        </w:rPr>
        <w:t>, Dunajska cesta 63, Ljubljana.</w:t>
      </w:r>
      <w:r w:rsidRPr="004B0133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4B0133" w:rsidRDefault="004B0133" w:rsidP="004B01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0133">
        <w:rPr>
          <w:rFonts w:eastAsia="Times New Roman" w:cs="Times New Roman"/>
          <w:sz w:val="24"/>
          <w:szCs w:val="24"/>
          <w:lang w:eastAsia="sl-SI"/>
        </w:rPr>
        <w:t xml:space="preserve"> To obvestilo bo od 18.7.2018 in najmanj za obdobje 5 let objavljeno tudi na spletni strani družbe </w:t>
      </w:r>
      <w:hyperlink r:id="rId7" w:history="1">
        <w:r w:rsidRPr="004B0133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http://www.gea.si/</w:t>
        </w:r>
      </w:hyperlink>
      <w:r w:rsidRPr="004B0133">
        <w:rPr>
          <w:rFonts w:eastAsia="Times New Roman" w:cs="Times New Roman"/>
          <w:sz w:val="24"/>
          <w:szCs w:val="24"/>
          <w:lang w:eastAsia="sl-SI"/>
        </w:rPr>
        <w:t>. </w:t>
      </w:r>
    </w:p>
    <w:p w:rsidR="004B0133" w:rsidRDefault="004B0133" w:rsidP="004B01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B0133" w:rsidRPr="004B0133" w:rsidRDefault="004B0133" w:rsidP="004B01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B0133" w:rsidRPr="004B0133" w:rsidRDefault="004B0133" w:rsidP="004B0133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eastAsia="sl-SI"/>
        </w:rPr>
      </w:pPr>
      <w:r w:rsidRPr="004B0133">
        <w:rPr>
          <w:rFonts w:eastAsia="Times New Roman" w:cs="Times New Roman"/>
          <w:sz w:val="24"/>
          <w:szCs w:val="24"/>
          <w:lang w:eastAsia="sl-SI"/>
        </w:rPr>
        <w:t>Uprava družbe</w:t>
      </w:r>
    </w:p>
    <w:p w:rsidR="00D7010E" w:rsidRPr="00AF5DF4" w:rsidRDefault="00D7010E" w:rsidP="004B0133">
      <w:pPr>
        <w:pStyle w:val="Navadensplet"/>
        <w:jc w:val="center"/>
        <w:rPr>
          <w:color w:val="000000" w:themeColor="text1"/>
        </w:rPr>
      </w:pPr>
    </w:p>
    <w:sectPr w:rsidR="00D7010E" w:rsidRPr="00AF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F4"/>
    <w:rsid w:val="00044455"/>
    <w:rsid w:val="001E2EA7"/>
    <w:rsid w:val="00332BC7"/>
    <w:rsid w:val="004B0133"/>
    <w:rsid w:val="00707001"/>
    <w:rsid w:val="007B53E6"/>
    <w:rsid w:val="00840313"/>
    <w:rsid w:val="00A40E87"/>
    <w:rsid w:val="00AF5DF4"/>
    <w:rsid w:val="00C61AA3"/>
    <w:rsid w:val="00C76D07"/>
    <w:rsid w:val="00D7010E"/>
    <w:rsid w:val="00E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5DF4"/>
    <w:rPr>
      <w:color w:val="0782C1"/>
      <w:u w:val="single"/>
    </w:rPr>
  </w:style>
  <w:style w:type="paragraph" w:styleId="Navadensplet">
    <w:name w:val="Normal (Web)"/>
    <w:basedOn w:val="Navaden"/>
    <w:unhideWhenUsed/>
    <w:rsid w:val="00D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5DF4"/>
    <w:rPr>
      <w:color w:val="0782C1"/>
      <w:u w:val="single"/>
    </w:rPr>
  </w:style>
  <w:style w:type="paragraph" w:styleId="Navadensplet">
    <w:name w:val="Normal (Web)"/>
    <w:basedOn w:val="Navaden"/>
    <w:unhideWhenUsed/>
    <w:rsid w:val="00D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Likl</dc:creator>
  <cp:lastModifiedBy>Milka Likl</cp:lastModifiedBy>
  <cp:revision>3</cp:revision>
  <cp:lastPrinted>2018-07-12T08:24:00Z</cp:lastPrinted>
  <dcterms:created xsi:type="dcterms:W3CDTF">2018-07-18T06:05:00Z</dcterms:created>
  <dcterms:modified xsi:type="dcterms:W3CDTF">2018-07-18T06:10:00Z</dcterms:modified>
</cp:coreProperties>
</file>