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51B" w:rsidRDefault="00EE651B" w:rsidP="00EE651B">
      <w:pPr>
        <w:jc w:val="center"/>
        <w:rPr>
          <w:rFonts w:ascii="Arial" w:hAnsi="Arial" w:cs="Arial"/>
          <w:sz w:val="28"/>
          <w:szCs w:val="28"/>
        </w:rPr>
      </w:pPr>
    </w:p>
    <w:p w:rsidR="00EE651B" w:rsidRDefault="00EE651B" w:rsidP="00EE651B">
      <w:pPr>
        <w:jc w:val="center"/>
        <w:rPr>
          <w:rFonts w:ascii="Arial" w:hAnsi="Arial" w:cs="Arial"/>
          <w:sz w:val="28"/>
          <w:szCs w:val="28"/>
        </w:rPr>
      </w:pPr>
    </w:p>
    <w:p w:rsidR="00B36E3C" w:rsidRPr="00AF3536" w:rsidRDefault="00EE651B" w:rsidP="00EE651B">
      <w:pPr>
        <w:jc w:val="center"/>
        <w:rPr>
          <w:rFonts w:ascii="Arial" w:hAnsi="Arial" w:cs="Arial"/>
          <w:b/>
          <w:sz w:val="28"/>
          <w:szCs w:val="28"/>
        </w:rPr>
      </w:pPr>
      <w:r w:rsidRPr="00AF3536">
        <w:rPr>
          <w:rFonts w:ascii="Arial" w:hAnsi="Arial" w:cs="Arial"/>
          <w:b/>
          <w:sz w:val="28"/>
          <w:szCs w:val="28"/>
        </w:rPr>
        <w:t>Pogoji in merila, ki jih morajo izpolnjevati kandidati</w:t>
      </w:r>
    </w:p>
    <w:p w:rsidR="00EE651B" w:rsidRDefault="00EE651B" w:rsidP="00EE651B">
      <w:pPr>
        <w:jc w:val="center"/>
        <w:rPr>
          <w:rFonts w:ascii="Arial" w:hAnsi="Arial" w:cs="Arial"/>
          <w:sz w:val="28"/>
          <w:szCs w:val="28"/>
        </w:rPr>
      </w:pPr>
    </w:p>
    <w:p w:rsidR="00EE651B" w:rsidRDefault="00EE651B" w:rsidP="00EE651B">
      <w:pPr>
        <w:jc w:val="both"/>
        <w:rPr>
          <w:rFonts w:ascii="Arial" w:hAnsi="Arial" w:cs="Arial"/>
          <w:color w:val="000000"/>
        </w:rPr>
      </w:pPr>
      <w:r w:rsidRPr="00AF3536">
        <w:rPr>
          <w:rFonts w:ascii="Arial" w:hAnsi="Arial" w:cs="Arial"/>
          <w:b/>
          <w:color w:val="000000"/>
        </w:rPr>
        <w:t>KRITERIJI, KI JIH MORAJO IZPOLNJEVATI KANDIDATI ZA ČLANE NADZORNEGA SVETA</w:t>
      </w:r>
      <w:r>
        <w:rPr>
          <w:rFonts w:ascii="Arial" w:hAnsi="Arial" w:cs="Arial"/>
          <w:color w:val="000000"/>
        </w:rPr>
        <w:t xml:space="preserve"> so sledeči: </w:t>
      </w:r>
    </w:p>
    <w:p w:rsidR="00EE651B" w:rsidRPr="00AF3536" w:rsidRDefault="00EE651B" w:rsidP="00EE651B">
      <w:pPr>
        <w:jc w:val="both"/>
        <w:rPr>
          <w:rFonts w:ascii="Arial" w:hAnsi="Arial" w:cs="Arial"/>
          <w:color w:val="000000"/>
          <w:u w:val="single"/>
        </w:rPr>
      </w:pPr>
      <w:r w:rsidRPr="00AF3536">
        <w:rPr>
          <w:rFonts w:ascii="Arial" w:hAnsi="Arial" w:cs="Arial"/>
          <w:color w:val="000000"/>
          <w:u w:val="single"/>
        </w:rPr>
        <w:t xml:space="preserve">Komisija bo pri določanju profilov novih kandidatov upoštevala predvsem naslednje kriterije: </w:t>
      </w:r>
    </w:p>
    <w:p w:rsidR="00EE651B" w:rsidRDefault="00EE651B" w:rsidP="00EE651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osebno integriteto in poslovno etičnost, </w:t>
      </w:r>
    </w:p>
    <w:p w:rsidR="00EE651B" w:rsidRPr="00EE651B" w:rsidRDefault="00EE651B" w:rsidP="00EE651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da </w:t>
      </w:r>
      <w:r w:rsidRPr="00EE651B">
        <w:rPr>
          <w:rFonts w:ascii="Arial" w:hAnsi="Arial" w:cs="Arial"/>
          <w:color w:val="000000"/>
        </w:rPr>
        <w:t>ima izkušnje, ki se potrjujejo v poslovni uspešnosti in ugledu;</w:t>
      </w:r>
    </w:p>
    <w:p w:rsidR="00EE651B" w:rsidRPr="00CC31B6" w:rsidRDefault="00EE651B" w:rsidP="00C439E0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5B0082">
        <w:rPr>
          <w:rFonts w:ascii="Arial" w:hAnsi="Arial" w:cs="Arial"/>
          <w:color w:val="000000"/>
        </w:rPr>
        <w:t xml:space="preserve">da ima </w:t>
      </w:r>
      <w:r w:rsidR="00C439E0" w:rsidRPr="005B398C">
        <w:rPr>
          <w:rFonts w:ascii="Arial" w:hAnsi="Arial" w:cs="Arial"/>
          <w:color w:val="000000"/>
        </w:rPr>
        <w:t>najmanj univerzitetn</w:t>
      </w:r>
      <w:r w:rsidR="005B0082">
        <w:rPr>
          <w:rFonts w:ascii="Arial" w:hAnsi="Arial" w:cs="Arial"/>
          <w:color w:val="000000"/>
        </w:rPr>
        <w:t>o</w:t>
      </w:r>
      <w:r w:rsidR="00C439E0" w:rsidRPr="005B398C">
        <w:rPr>
          <w:rFonts w:ascii="Arial" w:hAnsi="Arial" w:cs="Arial"/>
          <w:color w:val="000000"/>
        </w:rPr>
        <w:t xml:space="preserve"> izobrazb</w:t>
      </w:r>
      <w:r w:rsidR="005B0082">
        <w:rPr>
          <w:rFonts w:ascii="Arial" w:hAnsi="Arial" w:cs="Arial"/>
          <w:color w:val="000000"/>
        </w:rPr>
        <w:t>o</w:t>
      </w:r>
      <w:r w:rsidR="00C439E0" w:rsidRPr="005B398C">
        <w:rPr>
          <w:rFonts w:ascii="Arial" w:hAnsi="Arial" w:cs="Arial"/>
          <w:color w:val="000000"/>
        </w:rPr>
        <w:t xml:space="preserve"> (stalni program) oz. magisterij iz stroke (2. bolonjska stopnja)</w:t>
      </w:r>
      <w:r>
        <w:rPr>
          <w:rFonts w:ascii="Arial" w:hAnsi="Arial" w:cs="Arial"/>
          <w:color w:val="000000"/>
        </w:rPr>
        <w:t xml:space="preserve">, </w:t>
      </w:r>
    </w:p>
    <w:p w:rsidR="00EE651B" w:rsidRDefault="00EE651B" w:rsidP="00EE651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da ima kandidat ustrezne delovne izkušnje s področja vodenja, organiziranja ali upravljanja podjetij ali s področja dejavnosti, s katerimi se ukvarja družba, </w:t>
      </w:r>
    </w:p>
    <w:p w:rsidR="00EE651B" w:rsidRDefault="00EE651B" w:rsidP="00EE651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da ima kandidat ustrezna celovita poslovna in strokovna znanja, potrebna za opravljanje nadzorstvene funkcije, </w:t>
      </w:r>
    </w:p>
    <w:p w:rsidR="00EE651B" w:rsidRDefault="00EE651B" w:rsidP="00EE651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da ima kandidat sposobnost, da pri svojem delovanju in odločanju upošteva predvsem dolgoročni interes družbe in </w:t>
      </w:r>
      <w:r w:rsidRPr="00EE651B">
        <w:rPr>
          <w:rFonts w:ascii="Arial" w:hAnsi="Arial" w:cs="Arial"/>
          <w:color w:val="000000"/>
        </w:rPr>
        <w:t>temu podrediti morebitne drugačne osebne ali posamične interese (tretjih oseb, zaposlenih, uprave, delničarjev, javnosti ali države),</w:t>
      </w:r>
    </w:p>
    <w:p w:rsidR="00EE651B" w:rsidRDefault="00EE651B" w:rsidP="00EE651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da kandidat ne opravljajo funkcij vodenja, nadzora ali zastopanja ter svetovalnih nalog za konkurenčne družbe in tudi ni njihovi večji delničar</w:t>
      </w:r>
      <w:r w:rsidR="004F68DC">
        <w:rPr>
          <w:rFonts w:ascii="Arial" w:hAnsi="Arial" w:cs="Arial"/>
          <w:color w:val="000000"/>
        </w:rPr>
        <w:t>,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</w:t>
      </w:r>
    </w:p>
    <w:p w:rsidR="00EE651B" w:rsidRDefault="00EE651B" w:rsidP="00EE651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da kandidat </w:t>
      </w:r>
      <w:r w:rsidRPr="00EE651B">
        <w:rPr>
          <w:rFonts w:ascii="Arial" w:hAnsi="Arial" w:cs="Arial"/>
          <w:color w:val="000000"/>
        </w:rPr>
        <w:t>ni ekonomsko, osebno ali kako drugače povezan z družbo ali njeno upravo;</w:t>
      </w:r>
    </w:p>
    <w:p w:rsidR="00EE651B" w:rsidRDefault="00EE651B" w:rsidP="00EE651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da kandidat nima konfliktov interesov, ki se jih ne da obvladovati,</w:t>
      </w:r>
    </w:p>
    <w:p w:rsidR="00EE651B" w:rsidRDefault="00EE651B" w:rsidP="00EE651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da je in bo kandidat časovno razpoložljiv v času opravljanja funkcije, </w:t>
      </w:r>
    </w:p>
    <w:p w:rsidR="00EE651B" w:rsidRDefault="00EE651B" w:rsidP="00EE651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da je kandidat sposoben učinkovitega komuniciranja in timskega dela, </w:t>
      </w:r>
    </w:p>
    <w:p w:rsidR="00C439E0" w:rsidRDefault="00EE651B" w:rsidP="00EE651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da je kandidat pripravljen na nenehno izobraževanje in profesionalni razvoj,</w:t>
      </w:r>
    </w:p>
    <w:p w:rsidR="00EE651B" w:rsidRPr="00EE651B" w:rsidRDefault="00C439E0" w:rsidP="005B398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Pr="00C439E0">
        <w:t xml:space="preserve"> </w:t>
      </w:r>
      <w:r w:rsidR="00EE651B">
        <w:rPr>
          <w:rFonts w:ascii="Arial" w:hAnsi="Arial" w:cs="Arial"/>
          <w:color w:val="000000"/>
        </w:rPr>
        <w:t xml:space="preserve">da </w:t>
      </w:r>
      <w:r w:rsidR="00EE651B" w:rsidRPr="00EE651B">
        <w:rPr>
          <w:rFonts w:ascii="Arial" w:hAnsi="Arial" w:cs="Arial"/>
          <w:color w:val="000000"/>
        </w:rPr>
        <w:t>ima listino, s katero se dokazuje specializirana strokovna usposobljenost za članstvo v</w:t>
      </w:r>
    </w:p>
    <w:p w:rsidR="00EE651B" w:rsidRPr="00EE651B" w:rsidRDefault="00EE651B" w:rsidP="005B398C">
      <w:pPr>
        <w:jc w:val="both"/>
        <w:rPr>
          <w:rFonts w:ascii="Arial" w:hAnsi="Arial" w:cs="Arial"/>
          <w:color w:val="000000"/>
        </w:rPr>
      </w:pPr>
      <w:r w:rsidRPr="00EE651B">
        <w:rPr>
          <w:rFonts w:ascii="Arial" w:hAnsi="Arial" w:cs="Arial"/>
          <w:color w:val="000000"/>
        </w:rPr>
        <w:t>nadzornem svetu</w:t>
      </w:r>
      <w:r w:rsidR="005B398C">
        <w:rPr>
          <w:rFonts w:ascii="Arial" w:hAnsi="Arial" w:cs="Arial"/>
          <w:color w:val="000000"/>
        </w:rPr>
        <w:t>.</w:t>
      </w:r>
    </w:p>
    <w:sectPr w:rsidR="00EE651B" w:rsidRPr="00EE6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51B"/>
    <w:rsid w:val="004F68DC"/>
    <w:rsid w:val="005B0082"/>
    <w:rsid w:val="005B398C"/>
    <w:rsid w:val="00865E37"/>
    <w:rsid w:val="00AF3536"/>
    <w:rsid w:val="00B36E3C"/>
    <w:rsid w:val="00C439E0"/>
    <w:rsid w:val="00CC31B6"/>
    <w:rsid w:val="00E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86CE"/>
  <w15:docId w15:val="{BA5A1769-A93C-4AEA-A820-BCB0119B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neazaodstavkom1">
    <w:name w:val="alineazaodstavkom1"/>
    <w:basedOn w:val="Navaden"/>
    <w:rsid w:val="00EE651B"/>
    <w:pPr>
      <w:spacing w:after="0" w:line="240" w:lineRule="auto"/>
      <w:ind w:left="425" w:hanging="425"/>
      <w:jc w:val="both"/>
    </w:pPr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Petrol</dc:creator>
  <cp:lastModifiedBy>Iztok Bajda</cp:lastModifiedBy>
  <cp:revision>3</cp:revision>
  <dcterms:created xsi:type="dcterms:W3CDTF">2016-09-07T07:43:00Z</dcterms:created>
  <dcterms:modified xsi:type="dcterms:W3CDTF">2020-10-21T22:21:00Z</dcterms:modified>
</cp:coreProperties>
</file>