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F5F7D" w14:textId="52F0E3AC" w:rsidR="00E85788" w:rsidRPr="00B837D5" w:rsidRDefault="00E85788" w:rsidP="00E85788">
      <w:pPr>
        <w:jc w:val="center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>POROČILO O PREJEMKIH ORGANOV VODENJA DRUŽBE RELAX D.D. ZA LETO 2023</w:t>
      </w:r>
    </w:p>
    <w:p w14:paraId="13B250B0" w14:textId="77777777" w:rsidR="00E85788" w:rsidRPr="00B837D5" w:rsidRDefault="00E85788" w:rsidP="00E85788">
      <w:pPr>
        <w:jc w:val="both"/>
        <w:rPr>
          <w:rFonts w:asciiTheme="minorHAnsi" w:hAnsiTheme="minorHAnsi" w:cs="Calibri"/>
        </w:rPr>
      </w:pPr>
    </w:p>
    <w:p w14:paraId="66072098" w14:textId="1198C9A2" w:rsidR="00E85788" w:rsidRPr="00B837D5" w:rsidRDefault="00E85788" w:rsidP="00E85788">
      <w:pPr>
        <w:jc w:val="both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 xml:space="preserve">Plačo pri </w:t>
      </w:r>
      <w:r w:rsidR="00FB68F9" w:rsidRPr="00B837D5">
        <w:rPr>
          <w:rFonts w:asciiTheme="minorHAnsi" w:hAnsiTheme="minorHAnsi" w:cs="Calibri"/>
        </w:rPr>
        <w:t>matični družbi Relax d.d.</w:t>
      </w:r>
      <w:r w:rsidRPr="00B837D5">
        <w:rPr>
          <w:rFonts w:asciiTheme="minorHAnsi" w:hAnsiTheme="minorHAnsi" w:cs="Calibri"/>
        </w:rPr>
        <w:t xml:space="preserve"> prejema le </w:t>
      </w:r>
      <w:proofErr w:type="spellStart"/>
      <w:r w:rsidRPr="00B837D5">
        <w:rPr>
          <w:rFonts w:asciiTheme="minorHAnsi" w:hAnsiTheme="minorHAnsi" w:cs="Calibri"/>
        </w:rPr>
        <w:t>neizvšni</w:t>
      </w:r>
      <w:proofErr w:type="spellEnd"/>
      <w:r w:rsidRPr="00B837D5">
        <w:rPr>
          <w:rFonts w:asciiTheme="minorHAnsi" w:hAnsiTheme="minorHAnsi" w:cs="Calibri"/>
        </w:rPr>
        <w:t xml:space="preserve"> direktor mag. Alojz Gostenčnik</w:t>
      </w:r>
      <w:r w:rsidR="008D4AF0" w:rsidRPr="00B837D5">
        <w:rPr>
          <w:rFonts w:asciiTheme="minorHAnsi" w:hAnsiTheme="minorHAnsi" w:cs="Calibri"/>
        </w:rPr>
        <w:t>.</w:t>
      </w:r>
      <w:r w:rsidRPr="00B837D5">
        <w:rPr>
          <w:rFonts w:asciiTheme="minorHAnsi" w:hAnsiTheme="minorHAnsi" w:cs="Calibri"/>
        </w:rPr>
        <w:t xml:space="preserve"> </w:t>
      </w:r>
      <w:r w:rsidR="008D4AF0" w:rsidRPr="00B837D5">
        <w:rPr>
          <w:rFonts w:asciiTheme="minorHAnsi" w:hAnsiTheme="minorHAnsi" w:cs="Calibri"/>
        </w:rPr>
        <w:t>V</w:t>
      </w:r>
      <w:r w:rsidRPr="00B837D5">
        <w:rPr>
          <w:rFonts w:asciiTheme="minorHAnsi" w:hAnsiTheme="minorHAnsi" w:cs="Calibri"/>
        </w:rPr>
        <w:t xml:space="preserve"> letu 202</w:t>
      </w:r>
      <w:r w:rsidR="008D4AF0" w:rsidRPr="00B837D5">
        <w:rPr>
          <w:rFonts w:asciiTheme="minorHAnsi" w:hAnsiTheme="minorHAnsi" w:cs="Calibri"/>
        </w:rPr>
        <w:t>3</w:t>
      </w:r>
      <w:r w:rsidRPr="00B837D5">
        <w:rPr>
          <w:rFonts w:asciiTheme="minorHAnsi" w:hAnsiTheme="minorHAnsi" w:cs="Calibri"/>
        </w:rPr>
        <w:t xml:space="preserve"> so njegovi prejemki znašali 16.</w:t>
      </w:r>
      <w:r w:rsidR="008D4AF0" w:rsidRPr="00B837D5">
        <w:rPr>
          <w:rFonts w:asciiTheme="minorHAnsi" w:hAnsiTheme="minorHAnsi" w:cs="Calibri"/>
        </w:rPr>
        <w:t>099</w:t>
      </w:r>
      <w:r w:rsidR="005669F6" w:rsidRPr="00B837D5">
        <w:rPr>
          <w:rFonts w:asciiTheme="minorHAnsi" w:hAnsiTheme="minorHAnsi" w:cs="Calibri"/>
        </w:rPr>
        <w:t>,02</w:t>
      </w:r>
      <w:r w:rsidRPr="00B837D5">
        <w:rPr>
          <w:rFonts w:asciiTheme="minorHAnsi" w:hAnsiTheme="minorHAnsi" w:cs="Calibri"/>
        </w:rPr>
        <w:t xml:space="preserve"> EUR. Ostali </w:t>
      </w:r>
      <w:r w:rsidR="008D4AF0" w:rsidRPr="00B837D5">
        <w:rPr>
          <w:rFonts w:asciiTheme="minorHAnsi" w:hAnsiTheme="minorHAnsi" w:cs="Calibri"/>
        </w:rPr>
        <w:t>organi vodenja</w:t>
      </w:r>
      <w:r w:rsidRPr="00B837D5">
        <w:rPr>
          <w:rFonts w:asciiTheme="minorHAnsi" w:hAnsiTheme="minorHAnsi" w:cs="Calibri"/>
        </w:rPr>
        <w:t xml:space="preserve"> ne prejemajo plače pri </w:t>
      </w:r>
      <w:r w:rsidR="008D4AF0" w:rsidRPr="00B837D5">
        <w:rPr>
          <w:rFonts w:asciiTheme="minorHAnsi" w:hAnsiTheme="minorHAnsi" w:cs="Calibri"/>
        </w:rPr>
        <w:t>matični družbi.</w:t>
      </w:r>
    </w:p>
    <w:p w14:paraId="3A7A5849" w14:textId="27EDD2C0" w:rsidR="00E85788" w:rsidRPr="00B837D5" w:rsidRDefault="00E85788" w:rsidP="00E85788">
      <w:pPr>
        <w:jc w:val="both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 xml:space="preserve">Člani upravnega odbora prejemajo plačilo za svoje delo tudi v odvisnih družbah </w:t>
      </w:r>
      <w:r w:rsidR="005669F6" w:rsidRPr="00B837D5">
        <w:rPr>
          <w:rFonts w:asciiTheme="minorHAnsi" w:hAnsiTheme="minorHAnsi" w:cs="Calibri"/>
        </w:rPr>
        <w:t>matične družbe Relax d.d.</w:t>
      </w:r>
      <w:r w:rsidRPr="00B837D5">
        <w:rPr>
          <w:rFonts w:asciiTheme="minorHAnsi" w:hAnsiTheme="minorHAnsi" w:cs="Calibri"/>
        </w:rPr>
        <w:t xml:space="preserve"> </w:t>
      </w:r>
    </w:p>
    <w:p w14:paraId="0299C609" w14:textId="7F58D76C" w:rsidR="00E85788" w:rsidRPr="00B837D5" w:rsidRDefault="00E85788" w:rsidP="00E85788">
      <w:pPr>
        <w:jc w:val="both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>Branko Kremzer, mag. je zaposlen kot direktor pri družbi RELAX TRANS d. o. o., v letu 202</w:t>
      </w:r>
      <w:r w:rsidR="005669F6" w:rsidRPr="00B837D5">
        <w:rPr>
          <w:rFonts w:asciiTheme="minorHAnsi" w:hAnsiTheme="minorHAnsi" w:cs="Calibri"/>
        </w:rPr>
        <w:t>3</w:t>
      </w:r>
      <w:r w:rsidRPr="00B837D5">
        <w:rPr>
          <w:rFonts w:asciiTheme="minorHAnsi" w:hAnsiTheme="minorHAnsi" w:cs="Calibri"/>
        </w:rPr>
        <w:t xml:space="preserve"> je prejel bruto plačilo v višini </w:t>
      </w:r>
      <w:r w:rsidR="005669F6" w:rsidRPr="00B837D5">
        <w:rPr>
          <w:rFonts w:asciiTheme="minorHAnsi" w:hAnsiTheme="minorHAnsi" w:cs="Calibri"/>
        </w:rPr>
        <w:t>61.095,23</w:t>
      </w:r>
      <w:r w:rsidRPr="00B837D5">
        <w:rPr>
          <w:rFonts w:asciiTheme="minorHAnsi" w:hAnsiTheme="minorHAnsi" w:cs="Calibri"/>
        </w:rPr>
        <w:t xml:space="preserve"> EUR. </w:t>
      </w:r>
    </w:p>
    <w:p w14:paraId="604EEEC1" w14:textId="5EE32EB5" w:rsidR="00E85788" w:rsidRPr="00B837D5" w:rsidRDefault="00E85788" w:rsidP="00E85788">
      <w:pPr>
        <w:jc w:val="both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>Mag. Alojz Gostenčnik je zaposlen v družbi RELAX TURIZEM d. d. za polovični delovni čas in je v letu 202</w:t>
      </w:r>
      <w:r w:rsidR="005669F6" w:rsidRPr="00B837D5">
        <w:rPr>
          <w:rFonts w:asciiTheme="minorHAnsi" w:hAnsiTheme="minorHAnsi" w:cs="Calibri"/>
        </w:rPr>
        <w:t>3</w:t>
      </w:r>
      <w:r w:rsidRPr="00B837D5">
        <w:rPr>
          <w:rFonts w:asciiTheme="minorHAnsi" w:hAnsiTheme="minorHAnsi" w:cs="Calibri"/>
        </w:rPr>
        <w:t xml:space="preserve"> prejel plačilo v višini </w:t>
      </w:r>
      <w:r w:rsidR="001F2FC1" w:rsidRPr="00B837D5">
        <w:rPr>
          <w:rFonts w:asciiTheme="minorHAnsi" w:hAnsiTheme="minorHAnsi" w:cs="Calibri"/>
        </w:rPr>
        <w:t>58.756,53</w:t>
      </w:r>
      <w:r w:rsidRPr="00B837D5">
        <w:rPr>
          <w:rFonts w:asciiTheme="minorHAnsi" w:hAnsiTheme="minorHAnsi" w:cs="Calibri"/>
        </w:rPr>
        <w:t xml:space="preserve"> EUR. </w:t>
      </w:r>
    </w:p>
    <w:p w14:paraId="4F2A57C1" w14:textId="372136A9" w:rsidR="00E85788" w:rsidRPr="00B837D5" w:rsidRDefault="00E85788" w:rsidP="00E85788">
      <w:pPr>
        <w:jc w:val="both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>Mag. Karmen Kosec je zaposlena v družbi RELAX TURIZEM d. d., v letu 202</w:t>
      </w:r>
      <w:r w:rsidR="001F2FC1" w:rsidRPr="00B837D5">
        <w:rPr>
          <w:rFonts w:asciiTheme="minorHAnsi" w:hAnsiTheme="minorHAnsi" w:cs="Calibri"/>
        </w:rPr>
        <w:t>3</w:t>
      </w:r>
      <w:r w:rsidRPr="00B837D5">
        <w:rPr>
          <w:rFonts w:asciiTheme="minorHAnsi" w:hAnsiTheme="minorHAnsi" w:cs="Calibri"/>
        </w:rPr>
        <w:t xml:space="preserve"> je prejela plačilo v višini </w:t>
      </w:r>
      <w:r w:rsidR="001F2FC1" w:rsidRPr="00B837D5">
        <w:rPr>
          <w:rFonts w:asciiTheme="minorHAnsi" w:hAnsiTheme="minorHAnsi" w:cs="Calibri"/>
        </w:rPr>
        <w:t>68.256,44</w:t>
      </w:r>
      <w:r w:rsidRPr="00B837D5">
        <w:rPr>
          <w:rFonts w:asciiTheme="minorHAnsi" w:hAnsiTheme="minorHAnsi" w:cs="Calibri"/>
        </w:rPr>
        <w:t xml:space="preserve"> EUR. </w:t>
      </w:r>
    </w:p>
    <w:p w14:paraId="26755856" w14:textId="11BA1E25" w:rsidR="00E85788" w:rsidRPr="00B837D5" w:rsidRDefault="00E85788" w:rsidP="00E85788">
      <w:pPr>
        <w:jc w:val="both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>Mag. Monika Kelenberger Potnik je zaposlena v družbi RELAX TURIZEM d. d., v letu 202</w:t>
      </w:r>
      <w:r w:rsidR="001F2FC1" w:rsidRPr="00B837D5">
        <w:rPr>
          <w:rFonts w:asciiTheme="minorHAnsi" w:hAnsiTheme="minorHAnsi" w:cs="Calibri"/>
        </w:rPr>
        <w:t>3</w:t>
      </w:r>
      <w:r w:rsidRPr="00B837D5">
        <w:rPr>
          <w:rFonts w:asciiTheme="minorHAnsi" w:hAnsiTheme="minorHAnsi" w:cs="Calibri"/>
        </w:rPr>
        <w:t xml:space="preserve"> je prejela plačilo v višini </w:t>
      </w:r>
      <w:r w:rsidR="005B6488" w:rsidRPr="00B837D5">
        <w:rPr>
          <w:rFonts w:asciiTheme="minorHAnsi" w:hAnsiTheme="minorHAnsi" w:cs="Calibri"/>
        </w:rPr>
        <w:t>55.947,83</w:t>
      </w:r>
      <w:r w:rsidRPr="00B837D5">
        <w:rPr>
          <w:rFonts w:asciiTheme="minorHAnsi" w:hAnsiTheme="minorHAnsi" w:cs="Calibri"/>
        </w:rPr>
        <w:t xml:space="preserve"> EUR. </w:t>
      </w:r>
    </w:p>
    <w:p w14:paraId="7ECAB12E" w14:textId="77777777" w:rsidR="00E85788" w:rsidRPr="00B837D5" w:rsidRDefault="00E85788" w:rsidP="00E85788">
      <w:pPr>
        <w:jc w:val="both"/>
        <w:rPr>
          <w:rFonts w:asciiTheme="minorHAnsi" w:hAnsiTheme="minorHAnsi" w:cs="Calibri"/>
        </w:rPr>
      </w:pPr>
      <w:r w:rsidRPr="00B837D5">
        <w:rPr>
          <w:rFonts w:asciiTheme="minorHAnsi" w:hAnsiTheme="minorHAnsi" w:cs="Calibri"/>
        </w:rPr>
        <w:t xml:space="preserve">V drugih družbah skupine člani upravnega odbora ne dobivajo plačil. </w:t>
      </w:r>
    </w:p>
    <w:p w14:paraId="6ED1B9A0" w14:textId="77777777" w:rsidR="00CF2B70" w:rsidRPr="00B837D5" w:rsidRDefault="00CF2B70">
      <w:pPr>
        <w:rPr>
          <w:rFonts w:asciiTheme="minorHAnsi" w:hAnsiTheme="minorHAnsi" w:cs="Calibri"/>
        </w:rPr>
      </w:pPr>
    </w:p>
    <w:sectPr w:rsidR="00CF2B70" w:rsidRPr="00B8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D2"/>
    <w:rsid w:val="00077E46"/>
    <w:rsid w:val="001F2FC1"/>
    <w:rsid w:val="00325DED"/>
    <w:rsid w:val="003C4F01"/>
    <w:rsid w:val="004E0D44"/>
    <w:rsid w:val="005669F6"/>
    <w:rsid w:val="00587314"/>
    <w:rsid w:val="005B6488"/>
    <w:rsid w:val="007028B2"/>
    <w:rsid w:val="008D4AF0"/>
    <w:rsid w:val="00AE3C95"/>
    <w:rsid w:val="00B837D5"/>
    <w:rsid w:val="00CA50D2"/>
    <w:rsid w:val="00CF2B70"/>
    <w:rsid w:val="00E85788"/>
    <w:rsid w:val="00F44492"/>
    <w:rsid w:val="00FB68F9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1CD6"/>
  <w15:chartTrackingRefBased/>
  <w15:docId w15:val="{8A65C2C6-110E-470E-A6F2-0351633C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5788"/>
    <w:rPr>
      <w:rFonts w:ascii="Tahoma" w:hAnsi="Tahoma"/>
      <w:kern w:val="0"/>
      <w:sz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5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A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50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50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A50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50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50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50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50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5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A5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5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50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A50D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50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50D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50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50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A5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A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A50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A5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A50D2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A50D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A50D2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A50D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5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50D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A50D2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325D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25DE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25DED"/>
    <w:rPr>
      <w:rFonts w:ascii="Tahoma" w:hAnsi="Tahoma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5DE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5DED"/>
    <w:rPr>
      <w:rFonts w:ascii="Tahoma" w:hAnsi="Tahom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>RELAX TURIZEM d.d.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Čeru</dc:creator>
  <cp:keywords/>
  <dc:description/>
  <cp:lastModifiedBy>Monika Kelenberger Potnik</cp:lastModifiedBy>
  <cp:revision>4</cp:revision>
  <dcterms:created xsi:type="dcterms:W3CDTF">2024-07-19T07:08:00Z</dcterms:created>
  <dcterms:modified xsi:type="dcterms:W3CDTF">2024-07-19T07:24:00Z</dcterms:modified>
</cp:coreProperties>
</file>