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71224" w14:textId="77777777" w:rsidR="009357A1" w:rsidRPr="00723926" w:rsidRDefault="009357A1" w:rsidP="009357A1">
      <w:pPr>
        <w:spacing w:line="240" w:lineRule="auto"/>
        <w:rPr>
          <w:rFonts w:cstheme="minorHAnsi"/>
        </w:rPr>
      </w:pPr>
      <w:r w:rsidRPr="00723926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C1DD0FE" wp14:editId="0EE767FC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1649095" cy="257175"/>
            <wp:effectExtent l="0" t="0" r="8255" b="9525"/>
            <wp:wrapTight wrapText="bothSides">
              <wp:wrapPolygon edited="0">
                <wp:start x="0" y="0"/>
                <wp:lineTo x="0" y="20800"/>
                <wp:lineTo x="21459" y="20800"/>
                <wp:lineTo x="21459" y="0"/>
                <wp:lineTo x="0" y="0"/>
              </wp:wrapPolygon>
            </wp:wrapTight>
            <wp:docPr id="1" name="Slika 1" descr="melamin_logo_NOV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lamin_logo_NOV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FCCD1" w14:textId="77777777" w:rsidR="009357A1" w:rsidRPr="009357A1" w:rsidRDefault="009357A1" w:rsidP="009357A1">
      <w:pPr>
        <w:spacing w:line="240" w:lineRule="auto"/>
        <w:rPr>
          <w:rFonts w:ascii="Arial" w:hAnsi="Arial" w:cs="Arial"/>
        </w:rPr>
      </w:pPr>
    </w:p>
    <w:p w14:paraId="52314152" w14:textId="77777777" w:rsidR="009357A1" w:rsidRPr="009357A1" w:rsidRDefault="009357A1" w:rsidP="009357A1">
      <w:pPr>
        <w:spacing w:line="240" w:lineRule="auto"/>
        <w:rPr>
          <w:rFonts w:ascii="Arial" w:hAnsi="Arial" w:cs="Arial"/>
        </w:rPr>
      </w:pPr>
    </w:p>
    <w:p w14:paraId="46A3C6FF" w14:textId="77777777" w:rsidR="009357A1" w:rsidRPr="009357A1" w:rsidRDefault="009357A1" w:rsidP="009357A1">
      <w:pPr>
        <w:spacing w:line="240" w:lineRule="auto"/>
        <w:rPr>
          <w:rFonts w:ascii="Arial" w:hAnsi="Arial" w:cs="Arial"/>
        </w:rPr>
      </w:pPr>
      <w:r w:rsidRPr="009357A1">
        <w:rPr>
          <w:rFonts w:ascii="Arial" w:hAnsi="Arial" w:cs="Arial"/>
        </w:rPr>
        <w:t xml:space="preserve">MELAMIN </w:t>
      </w:r>
      <w:proofErr w:type="spellStart"/>
      <w:r w:rsidRPr="009357A1">
        <w:rPr>
          <w:rFonts w:ascii="Arial" w:hAnsi="Arial" w:cs="Arial"/>
        </w:rPr>
        <w:t>kemična</w:t>
      </w:r>
      <w:proofErr w:type="spellEnd"/>
      <w:r w:rsidRPr="009357A1">
        <w:rPr>
          <w:rFonts w:ascii="Arial" w:hAnsi="Arial" w:cs="Arial"/>
        </w:rPr>
        <w:t xml:space="preserve"> </w:t>
      </w:r>
      <w:proofErr w:type="spellStart"/>
      <w:r w:rsidRPr="009357A1">
        <w:rPr>
          <w:rFonts w:ascii="Arial" w:hAnsi="Arial" w:cs="Arial"/>
        </w:rPr>
        <w:t>tovarna</w:t>
      </w:r>
      <w:proofErr w:type="spellEnd"/>
      <w:r w:rsidRPr="009357A1">
        <w:rPr>
          <w:rFonts w:ascii="Arial" w:hAnsi="Arial" w:cs="Arial"/>
        </w:rPr>
        <w:t xml:space="preserve"> d.d. Kočevje</w:t>
      </w:r>
    </w:p>
    <w:p w14:paraId="003024F5" w14:textId="0AABCFD5" w:rsidR="006D513A" w:rsidRPr="009357A1" w:rsidRDefault="009357A1" w:rsidP="009357A1">
      <w:pPr>
        <w:spacing w:line="240" w:lineRule="auto"/>
        <w:rPr>
          <w:rFonts w:ascii="Arial" w:hAnsi="Arial" w:cs="Arial"/>
        </w:rPr>
      </w:pPr>
      <w:proofErr w:type="spellStart"/>
      <w:r w:rsidRPr="009357A1">
        <w:rPr>
          <w:rFonts w:ascii="Arial" w:hAnsi="Arial" w:cs="Arial"/>
        </w:rPr>
        <w:t>Tomšičeva</w:t>
      </w:r>
      <w:proofErr w:type="spellEnd"/>
      <w:r w:rsidRPr="009357A1">
        <w:rPr>
          <w:rFonts w:ascii="Arial" w:hAnsi="Arial" w:cs="Arial"/>
        </w:rPr>
        <w:t xml:space="preserve"> </w:t>
      </w:r>
      <w:proofErr w:type="spellStart"/>
      <w:r w:rsidRPr="009357A1">
        <w:rPr>
          <w:rFonts w:ascii="Arial" w:hAnsi="Arial" w:cs="Arial"/>
        </w:rPr>
        <w:t>cesta</w:t>
      </w:r>
      <w:proofErr w:type="spellEnd"/>
      <w:r w:rsidRPr="009357A1">
        <w:rPr>
          <w:rFonts w:ascii="Arial" w:hAnsi="Arial" w:cs="Arial"/>
        </w:rPr>
        <w:t xml:space="preserve"> 9, 1330 Kočevje</w:t>
      </w:r>
    </w:p>
    <w:p w14:paraId="520675CA" w14:textId="77777777" w:rsidR="006D513A" w:rsidRPr="009357A1" w:rsidRDefault="006D513A">
      <w:pPr>
        <w:tabs>
          <w:tab w:val="left" w:pos="993"/>
        </w:tabs>
        <w:rPr>
          <w:rFonts w:ascii="Arial" w:hAnsi="Arial" w:cs="Arial"/>
        </w:rPr>
      </w:pPr>
    </w:p>
    <w:p w14:paraId="5CE1955B" w14:textId="77777777" w:rsidR="006D513A" w:rsidRPr="009357A1" w:rsidRDefault="006D513A">
      <w:pPr>
        <w:tabs>
          <w:tab w:val="left" w:pos="993"/>
        </w:tabs>
        <w:rPr>
          <w:rFonts w:ascii="Arial" w:hAnsi="Arial" w:cs="Arial"/>
          <w:lang w:val="sl-SI"/>
        </w:rPr>
      </w:pPr>
    </w:p>
    <w:p w14:paraId="4F9E1545" w14:textId="77777777" w:rsidR="006D513A" w:rsidRPr="0030736B" w:rsidRDefault="00000000">
      <w:pPr>
        <w:tabs>
          <w:tab w:val="left" w:pos="1134"/>
        </w:tabs>
        <w:jc w:val="center"/>
        <w:rPr>
          <w:rFonts w:ascii="Arial" w:hAnsi="Arial" w:cs="Arial"/>
          <w:b/>
          <w:lang w:val="sl-SI"/>
        </w:rPr>
      </w:pPr>
      <w:r w:rsidRPr="0030736B">
        <w:rPr>
          <w:rFonts w:ascii="Arial" w:hAnsi="Arial" w:cs="Arial"/>
          <w:b/>
          <w:lang w:val="sl-SI"/>
        </w:rPr>
        <w:t>Obvestilo o 127. redni seji nadzornega sveta družbe</w:t>
      </w:r>
    </w:p>
    <w:p w14:paraId="7EA2C889" w14:textId="77777777" w:rsidR="006D513A" w:rsidRPr="0030736B" w:rsidRDefault="006D513A">
      <w:pPr>
        <w:tabs>
          <w:tab w:val="left" w:pos="0"/>
        </w:tabs>
        <w:rPr>
          <w:rFonts w:ascii="Arial" w:hAnsi="Arial" w:cs="Arial"/>
          <w:b/>
          <w:lang w:val="sl-SI"/>
        </w:rPr>
      </w:pPr>
    </w:p>
    <w:p w14:paraId="45F4331E" w14:textId="77777777" w:rsidR="006D513A" w:rsidRPr="009357A1" w:rsidRDefault="00000000">
      <w:pPr>
        <w:tabs>
          <w:tab w:val="left" w:pos="0"/>
        </w:tabs>
        <w:rPr>
          <w:rFonts w:ascii="Arial" w:hAnsi="Arial" w:cs="Arial"/>
          <w:bCs/>
          <w:lang w:val="sl-SI"/>
        </w:rPr>
      </w:pPr>
      <w:r w:rsidRPr="009357A1">
        <w:rPr>
          <w:rFonts w:ascii="Arial" w:hAnsi="Arial" w:cs="Arial"/>
          <w:bCs/>
          <w:lang w:val="sl-SI"/>
        </w:rPr>
        <w:t>Nadzorni svet je na redni seji dne 26.09.2024:</w:t>
      </w:r>
    </w:p>
    <w:p w14:paraId="4459EFC6" w14:textId="77777777" w:rsidR="006D513A" w:rsidRPr="009357A1" w:rsidRDefault="00000000">
      <w:pPr>
        <w:numPr>
          <w:ilvl w:val="0"/>
          <w:numId w:val="2"/>
        </w:numPr>
        <w:rPr>
          <w:rFonts w:ascii="Arial" w:hAnsi="Arial" w:cs="Arial"/>
          <w:bCs/>
          <w:lang w:val="sl-SI"/>
        </w:rPr>
      </w:pPr>
      <w:r w:rsidRPr="009357A1">
        <w:rPr>
          <w:rFonts w:ascii="Arial" w:hAnsi="Arial" w:cs="Arial"/>
          <w:bCs/>
          <w:lang w:val="sl-SI"/>
        </w:rPr>
        <w:t xml:space="preserve">Pregledal in potrdil zapisnik 126. redne ( korespondenčne ) seje, </w:t>
      </w:r>
    </w:p>
    <w:p w14:paraId="49504BA8" w14:textId="77777777" w:rsidR="006D513A" w:rsidRPr="009357A1" w:rsidRDefault="00000000">
      <w:pPr>
        <w:numPr>
          <w:ilvl w:val="0"/>
          <w:numId w:val="2"/>
        </w:numPr>
        <w:rPr>
          <w:rFonts w:ascii="Arial" w:hAnsi="Arial" w:cs="Arial"/>
          <w:bCs/>
          <w:lang w:val="sl-SI"/>
        </w:rPr>
      </w:pPr>
      <w:r w:rsidRPr="009357A1">
        <w:rPr>
          <w:rFonts w:ascii="Arial" w:hAnsi="Arial" w:cs="Arial"/>
          <w:bCs/>
          <w:lang w:val="sl-SI"/>
        </w:rPr>
        <w:t xml:space="preserve">obravnaval informacijo o poslovanju 1-8/2024 družbe Melamin </w:t>
      </w:r>
      <w:proofErr w:type="spellStart"/>
      <w:r w:rsidRPr="009357A1">
        <w:rPr>
          <w:rFonts w:ascii="Arial" w:hAnsi="Arial" w:cs="Arial"/>
          <w:bCs/>
          <w:lang w:val="sl-SI"/>
        </w:rPr>
        <w:t>d.d</w:t>
      </w:r>
      <w:proofErr w:type="spellEnd"/>
      <w:r w:rsidRPr="009357A1">
        <w:rPr>
          <w:rFonts w:ascii="Arial" w:hAnsi="Arial" w:cs="Arial"/>
          <w:bCs/>
          <w:lang w:val="sl-SI"/>
        </w:rPr>
        <w:t xml:space="preserve">. Kočevje, </w:t>
      </w:r>
    </w:p>
    <w:p w14:paraId="287345DF" w14:textId="77777777" w:rsidR="006D513A" w:rsidRPr="009357A1" w:rsidRDefault="00000000">
      <w:pPr>
        <w:numPr>
          <w:ilvl w:val="0"/>
          <w:numId w:val="2"/>
        </w:numPr>
        <w:tabs>
          <w:tab w:val="left" w:pos="720"/>
          <w:tab w:val="left" w:pos="1584"/>
        </w:tabs>
        <w:jc w:val="both"/>
        <w:rPr>
          <w:rFonts w:ascii="Arial" w:hAnsi="Arial" w:cs="Arial"/>
          <w:bCs/>
          <w:lang w:val="sl-SI"/>
        </w:rPr>
      </w:pPr>
      <w:r w:rsidRPr="009357A1">
        <w:rPr>
          <w:rFonts w:ascii="Arial" w:hAnsi="Arial" w:cs="Arial"/>
          <w:bCs/>
          <w:lang w:val="sl-SI"/>
        </w:rPr>
        <w:t xml:space="preserve">se seznanil z informacijami o nadaljnjih ukrepih in implementaciji priporočil za odpravljanje posledic izrednega, tragičnega dogodka, ki se je zgodil dne 12.05.2022 v družbi MELAMIN d. d. Kočevje, </w:t>
      </w:r>
    </w:p>
    <w:p w14:paraId="694C4DAE" w14:textId="77777777" w:rsidR="006D513A" w:rsidRPr="009357A1" w:rsidRDefault="00000000">
      <w:pPr>
        <w:numPr>
          <w:ilvl w:val="0"/>
          <w:numId w:val="2"/>
        </w:numPr>
        <w:tabs>
          <w:tab w:val="left" w:pos="720"/>
          <w:tab w:val="left" w:pos="1584"/>
        </w:tabs>
        <w:jc w:val="both"/>
        <w:rPr>
          <w:rFonts w:ascii="Arial" w:hAnsi="Arial" w:cs="Arial"/>
          <w:bCs/>
          <w:lang w:val="sl-SI"/>
        </w:rPr>
      </w:pPr>
      <w:r w:rsidRPr="009357A1">
        <w:rPr>
          <w:rFonts w:ascii="Arial" w:hAnsi="Arial" w:cs="Arial"/>
          <w:bCs/>
          <w:lang w:val="sl-SI"/>
        </w:rPr>
        <w:t>se seznanil z nerevidiranim poročilom o poslovanju družbe za obdobje januar-junij 2024</w:t>
      </w:r>
    </w:p>
    <w:p w14:paraId="2F4D0BF7" w14:textId="77777777" w:rsidR="006D513A" w:rsidRPr="009357A1" w:rsidRDefault="00000000">
      <w:pPr>
        <w:numPr>
          <w:ilvl w:val="0"/>
          <w:numId w:val="2"/>
        </w:numPr>
        <w:tabs>
          <w:tab w:val="left" w:pos="720"/>
          <w:tab w:val="left" w:pos="1584"/>
        </w:tabs>
        <w:jc w:val="both"/>
        <w:rPr>
          <w:rFonts w:cs="Times New Roman"/>
          <w:bCs/>
          <w:lang w:val="sl-SI"/>
        </w:rPr>
      </w:pPr>
      <w:r w:rsidRPr="009357A1">
        <w:rPr>
          <w:rFonts w:ascii="Arial" w:hAnsi="Arial" w:cs="Arial"/>
          <w:bCs/>
          <w:lang w:val="sl-SI"/>
        </w:rPr>
        <w:t xml:space="preserve">pregledal investicije. </w:t>
      </w:r>
    </w:p>
    <w:p w14:paraId="39D0D0F5" w14:textId="77777777" w:rsidR="006D513A" w:rsidRPr="009357A1" w:rsidRDefault="006D513A">
      <w:pPr>
        <w:rPr>
          <w:rFonts w:cs="Times New Roman"/>
          <w:bCs/>
          <w:lang w:val="sl-SI"/>
        </w:rPr>
      </w:pPr>
    </w:p>
    <w:p w14:paraId="5AC404E4" w14:textId="64FE52AA" w:rsidR="009357A1" w:rsidRPr="009357A1" w:rsidRDefault="009357A1" w:rsidP="009357A1">
      <w:pPr>
        <w:tabs>
          <w:tab w:val="left" w:pos="1134"/>
        </w:tabs>
        <w:rPr>
          <w:rFonts w:ascii="Arial" w:hAnsi="Arial" w:cs="Arial"/>
          <w:bCs/>
          <w:lang w:val="sl-SI"/>
        </w:rPr>
      </w:pPr>
      <w:r w:rsidRPr="009357A1">
        <w:rPr>
          <w:rFonts w:ascii="Arial" w:hAnsi="Arial" w:cs="Arial"/>
          <w:bCs/>
          <w:lang w:val="sl-SI"/>
        </w:rPr>
        <w:t xml:space="preserve">Kočevje, </w:t>
      </w:r>
      <w:r>
        <w:rPr>
          <w:rFonts w:ascii="Arial" w:hAnsi="Arial" w:cs="Arial"/>
          <w:bCs/>
          <w:lang w:val="sl-SI"/>
        </w:rPr>
        <w:t>27</w:t>
      </w:r>
      <w:r w:rsidRPr="009357A1">
        <w:rPr>
          <w:rFonts w:ascii="Arial" w:hAnsi="Arial" w:cs="Arial"/>
          <w:bCs/>
          <w:lang w:val="sl-SI"/>
        </w:rPr>
        <w:t>.0</w:t>
      </w:r>
      <w:r>
        <w:rPr>
          <w:rFonts w:ascii="Arial" w:hAnsi="Arial" w:cs="Arial"/>
          <w:bCs/>
          <w:lang w:val="sl-SI"/>
        </w:rPr>
        <w:t>9</w:t>
      </w:r>
      <w:r w:rsidRPr="009357A1">
        <w:rPr>
          <w:rFonts w:ascii="Arial" w:hAnsi="Arial" w:cs="Arial"/>
          <w:bCs/>
          <w:lang w:val="sl-SI"/>
        </w:rPr>
        <w:t>.2024</w:t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  <w:t xml:space="preserve">Direktor družbe  </w:t>
      </w:r>
    </w:p>
    <w:p w14:paraId="6EB8DA8F" w14:textId="2CFC7C31" w:rsidR="006D513A" w:rsidRPr="0030736B" w:rsidRDefault="009357A1" w:rsidP="009357A1">
      <w:pPr>
        <w:tabs>
          <w:tab w:val="left" w:pos="1134"/>
        </w:tabs>
        <w:rPr>
          <w:rFonts w:ascii="Arial" w:hAnsi="Arial" w:cs="Arial"/>
          <w:b/>
          <w:bCs/>
          <w:lang w:val="sl-SI"/>
        </w:rPr>
      </w:pP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</w:r>
      <w:r w:rsidRPr="009357A1">
        <w:rPr>
          <w:rFonts w:ascii="Arial" w:hAnsi="Arial" w:cs="Arial"/>
          <w:bCs/>
          <w:lang w:val="sl-SI"/>
        </w:rPr>
        <w:tab/>
        <w:t xml:space="preserve">Srečko Štefanič, </w:t>
      </w:r>
      <w:proofErr w:type="spellStart"/>
      <w:r w:rsidRPr="009357A1">
        <w:rPr>
          <w:rFonts w:ascii="Arial" w:hAnsi="Arial" w:cs="Arial"/>
          <w:bCs/>
          <w:lang w:val="sl-SI"/>
        </w:rPr>
        <w:t>univ.dipl.kem</w:t>
      </w:r>
      <w:proofErr w:type="spellEnd"/>
    </w:p>
    <w:p w14:paraId="44A5A074" w14:textId="77777777" w:rsidR="006D513A" w:rsidRDefault="006D513A">
      <w:pPr>
        <w:tabs>
          <w:tab w:val="left" w:pos="1134"/>
        </w:tabs>
        <w:rPr>
          <w:rFonts w:ascii="Arial" w:hAnsi="Arial" w:cs="Arial"/>
          <w:b/>
          <w:bCs/>
        </w:rPr>
      </w:pPr>
    </w:p>
    <w:p w14:paraId="21094966" w14:textId="77777777" w:rsidR="006D513A" w:rsidRDefault="006D513A">
      <w:pPr>
        <w:rPr>
          <w:rFonts w:ascii="Arial" w:hAnsi="Arial" w:cs="Arial"/>
          <w:b/>
          <w:bCs/>
        </w:rPr>
      </w:pPr>
    </w:p>
    <w:p w14:paraId="7C519DED" w14:textId="77777777" w:rsidR="006D513A" w:rsidRDefault="006D513A">
      <w:pPr>
        <w:rPr>
          <w:rFonts w:ascii="Arial" w:hAnsi="Arial" w:cs="Arial"/>
        </w:rPr>
      </w:pPr>
    </w:p>
    <w:p w14:paraId="62247F10" w14:textId="77777777" w:rsidR="00BC0E72" w:rsidRDefault="00BC0E72">
      <w:pPr>
        <w:rPr>
          <w:rFonts w:ascii="Arial" w:hAnsi="Arial" w:cs="Arial"/>
          <w:lang w:val="sl-SI"/>
        </w:rPr>
      </w:pPr>
    </w:p>
    <w:sectPr w:rsidR="00BC0E72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7728899">
    <w:abstractNumId w:val="0"/>
  </w:num>
  <w:num w:numId="2" w16cid:durableId="205287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7E"/>
    <w:rsid w:val="0030736B"/>
    <w:rsid w:val="006D513A"/>
    <w:rsid w:val="009357A1"/>
    <w:rsid w:val="00A45668"/>
    <w:rsid w:val="00BC0E72"/>
    <w:rsid w:val="00F0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620978"/>
  <w15:chartTrackingRefBased/>
  <w15:docId w15:val="{4D9717B5-8ADA-4353-A20F-22B6D702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suppressAutoHyphens/>
      <w:spacing w:line="100" w:lineRule="atLeast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Naslov1">
    <w:name w:val="heading 1"/>
    <w:basedOn w:val="Naslov10"/>
    <w:next w:val="Telobesedila"/>
    <w:qFormat/>
    <w:pPr>
      <w:numPr>
        <w:numId w:val="1"/>
      </w:numPr>
      <w:outlineLvl w:val="0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tabs>
        <w:tab w:val="left" w:pos="780"/>
      </w:tabs>
      <w:ind w:left="60" w:right="-144" w:firstLine="0"/>
      <w:outlineLvl w:val="2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bCs/>
      <w:i w:val="0"/>
      <w:szCs w:val="24"/>
    </w:rPr>
  </w:style>
  <w:style w:type="character" w:customStyle="1" w:styleId="WW8Num2z1">
    <w:name w:val="WW8Num2z1"/>
    <w:rPr>
      <w:rFonts w:ascii="OpenSymbol" w:hAnsi="OpenSymbol" w:cs="Courier New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Oznake">
    <w:name w:val="Oznake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Arial" w:hAnsi="Arial" w:cs="Arial"/>
      <w:sz w:val="24"/>
      <w:szCs w:val="24"/>
    </w:rPr>
  </w:style>
  <w:style w:type="character" w:customStyle="1" w:styleId="WW8Num4z1">
    <w:name w:val="WW8Num4z1"/>
  </w:style>
  <w:style w:type="character" w:customStyle="1" w:styleId="WW8Num8z0">
    <w:name w:val="WW8Num8z0"/>
    <w:rPr>
      <w:rFonts w:ascii="Arial" w:hAnsi="Arial" w:cs="Arial"/>
      <w:sz w:val="27"/>
      <w:szCs w:val="27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CharLFO1LVL1">
    <w:name w:val="WW_CharLFO1LVL1"/>
    <w:rPr>
      <w:rFonts w:ascii="Symbol" w:eastAsia="Times New Roman" w:hAnsi="Symbol" w:cs="Arial"/>
    </w:rPr>
  </w:style>
  <w:style w:type="character" w:customStyle="1" w:styleId="WWCharLFO1LVL2">
    <w:name w:val="WW_CharLFO1LVL2"/>
    <w:rPr>
      <w:rFonts w:ascii="OpenSymbol" w:hAnsi="OpenSymbol" w:cs="Courier New"/>
    </w:rPr>
  </w:style>
  <w:style w:type="character" w:customStyle="1" w:styleId="WWCharLFO1LVL3">
    <w:name w:val="WW_CharLFO1LVL3"/>
    <w:rPr>
      <w:rFonts w:ascii="OpenSymbol" w:hAnsi="OpenSymbol" w:cs="Courier New"/>
    </w:rPr>
  </w:style>
  <w:style w:type="character" w:customStyle="1" w:styleId="WWCharLFO1LVL4">
    <w:name w:val="WW_CharLFO1LVL4"/>
    <w:rPr>
      <w:rFonts w:ascii="Symbol" w:eastAsia="Times New Roman" w:hAnsi="Symbol" w:cs="Arial"/>
    </w:rPr>
  </w:style>
  <w:style w:type="character" w:customStyle="1" w:styleId="WWCharLFO1LVL5">
    <w:name w:val="WW_CharLFO1LVL5"/>
    <w:rPr>
      <w:rFonts w:ascii="OpenSymbol" w:hAnsi="OpenSymbol" w:cs="Courier New"/>
    </w:rPr>
  </w:style>
  <w:style w:type="character" w:customStyle="1" w:styleId="WWCharLFO1LVL6">
    <w:name w:val="WW_CharLFO1LVL6"/>
    <w:rPr>
      <w:rFonts w:ascii="OpenSymbol" w:hAnsi="OpenSymbol" w:cs="Courier New"/>
    </w:rPr>
  </w:style>
  <w:style w:type="character" w:customStyle="1" w:styleId="WWCharLFO1LVL7">
    <w:name w:val="WW_CharLFO1LVL7"/>
    <w:rPr>
      <w:rFonts w:ascii="Symbol" w:eastAsia="Times New Roman" w:hAnsi="Symbol" w:cs="Arial"/>
    </w:rPr>
  </w:style>
  <w:style w:type="character" w:customStyle="1" w:styleId="WWCharLFO1LVL8">
    <w:name w:val="WW_CharLFO1LVL8"/>
    <w:rPr>
      <w:rFonts w:ascii="OpenSymbol" w:hAnsi="OpenSymbol" w:cs="Courier New"/>
    </w:rPr>
  </w:style>
  <w:style w:type="character" w:customStyle="1" w:styleId="WWCharLFO1LVL9">
    <w:name w:val="WW_CharLFO1LVL9"/>
    <w:rPr>
      <w:rFonts w:ascii="OpenSymbol" w:hAnsi="OpenSymbol" w:cs="Courier New"/>
    </w:rPr>
  </w:style>
  <w:style w:type="character" w:customStyle="1" w:styleId="WWCharLFO2LVL1">
    <w:name w:val="WW_CharLFO2LVL1"/>
    <w:rPr>
      <w:rFonts w:ascii="Arial" w:hAnsi="Arial" w:cs="Arial"/>
      <w:b/>
      <w:bCs/>
      <w:i w:val="0"/>
      <w:szCs w:val="24"/>
    </w:rPr>
  </w:style>
  <w:style w:type="character" w:customStyle="1" w:styleId="WWCharLFO3LVL1">
    <w:name w:val="WW_CharLFO3LVL1"/>
    <w:rPr>
      <w:rFonts w:ascii="Arial" w:hAnsi="Arial" w:cs="Arial"/>
      <w:sz w:val="24"/>
      <w:szCs w:val="24"/>
    </w:rPr>
  </w:style>
  <w:style w:type="character" w:customStyle="1" w:styleId="WWCharLFO3LVL2">
    <w:name w:val="WW_CharLFO3LVL2"/>
    <w:rPr>
      <w:rFonts w:ascii="OpenSymbol" w:hAnsi="OpenSymbol" w:cs="OpenSymbol"/>
    </w:rPr>
  </w:style>
  <w:style w:type="character" w:customStyle="1" w:styleId="WWCharLFO3LVL3">
    <w:name w:val="WW_CharLFO3LVL3"/>
    <w:rPr>
      <w:rFonts w:ascii="OpenSymbol" w:hAnsi="OpenSymbol" w:cs="OpenSymbol"/>
    </w:rPr>
  </w:style>
  <w:style w:type="character" w:customStyle="1" w:styleId="WWCharLFO3LVL4">
    <w:name w:val="WW_CharLFO3LVL4"/>
    <w:rPr>
      <w:rFonts w:ascii="Arial" w:hAnsi="Arial" w:cs="Arial"/>
      <w:sz w:val="24"/>
      <w:szCs w:val="24"/>
    </w:rPr>
  </w:style>
  <w:style w:type="character" w:customStyle="1" w:styleId="WWCharLFO3LVL5">
    <w:name w:val="WW_CharLFO3LVL5"/>
    <w:rPr>
      <w:rFonts w:ascii="OpenSymbol" w:hAnsi="OpenSymbol" w:cs="OpenSymbol"/>
    </w:rPr>
  </w:style>
  <w:style w:type="character" w:customStyle="1" w:styleId="WWCharLFO3LVL6">
    <w:name w:val="WW_CharLFO3LVL6"/>
    <w:rPr>
      <w:rFonts w:ascii="OpenSymbol" w:hAnsi="OpenSymbol" w:cs="OpenSymbol"/>
    </w:rPr>
  </w:style>
  <w:style w:type="character" w:customStyle="1" w:styleId="WWCharLFO3LVL7">
    <w:name w:val="WW_CharLFO3LVL7"/>
    <w:rPr>
      <w:rFonts w:ascii="Arial" w:hAnsi="Arial" w:cs="Arial"/>
      <w:sz w:val="24"/>
      <w:szCs w:val="24"/>
    </w:rPr>
  </w:style>
  <w:style w:type="character" w:customStyle="1" w:styleId="WWCharLFO3LVL8">
    <w:name w:val="WW_CharLFO3LVL8"/>
    <w:rPr>
      <w:rFonts w:ascii="OpenSymbol" w:hAnsi="OpenSymbol" w:cs="OpenSymbol"/>
    </w:rPr>
  </w:style>
  <w:style w:type="character" w:customStyle="1" w:styleId="WWCharLFO3LVL9">
    <w:name w:val="WW_CharLFO3LVL9"/>
    <w:rPr>
      <w:rFonts w:ascii="OpenSymbol" w:hAnsi="OpenSymbol" w:cs="OpenSymbol"/>
    </w:rPr>
  </w:style>
  <w:style w:type="character" w:customStyle="1" w:styleId="WWCharLFO4LVL1">
    <w:name w:val="WW_CharLFO4LVL1"/>
    <w:rPr>
      <w:rFonts w:ascii="Arial" w:hAnsi="Arial" w:cs="Arial"/>
      <w:sz w:val="27"/>
      <w:szCs w:val="27"/>
    </w:rPr>
  </w:style>
  <w:style w:type="character" w:customStyle="1" w:styleId="WWCharLFO4LVL2">
    <w:name w:val="WW_CharLFO4LVL2"/>
    <w:rPr>
      <w:rFonts w:ascii="OpenSymbol" w:hAnsi="OpenSymbol" w:cs="OpenSymbol"/>
    </w:rPr>
  </w:style>
  <w:style w:type="character" w:customStyle="1" w:styleId="WWCharLFO4LVL3">
    <w:name w:val="WW_CharLFO4LVL3"/>
    <w:rPr>
      <w:rFonts w:ascii="OpenSymbol" w:hAnsi="OpenSymbol" w:cs="OpenSymbol"/>
    </w:rPr>
  </w:style>
  <w:style w:type="character" w:customStyle="1" w:styleId="WWCharLFO4LVL4">
    <w:name w:val="WW_CharLFO4LVL4"/>
    <w:rPr>
      <w:rFonts w:ascii="Arial" w:hAnsi="Arial" w:cs="Arial"/>
      <w:sz w:val="27"/>
      <w:szCs w:val="27"/>
    </w:rPr>
  </w:style>
  <w:style w:type="character" w:customStyle="1" w:styleId="WWCharLFO4LVL5">
    <w:name w:val="WW_CharLFO4LVL5"/>
    <w:rPr>
      <w:rFonts w:ascii="OpenSymbol" w:hAnsi="OpenSymbol" w:cs="OpenSymbol"/>
    </w:rPr>
  </w:style>
  <w:style w:type="character" w:customStyle="1" w:styleId="WWCharLFO4LVL6">
    <w:name w:val="WW_CharLFO4LVL6"/>
    <w:rPr>
      <w:rFonts w:ascii="OpenSymbol" w:hAnsi="OpenSymbol" w:cs="OpenSymbol"/>
    </w:rPr>
  </w:style>
  <w:style w:type="character" w:customStyle="1" w:styleId="WWCharLFO4LVL7">
    <w:name w:val="WW_CharLFO4LVL7"/>
    <w:rPr>
      <w:rFonts w:ascii="Arial" w:hAnsi="Arial" w:cs="Arial"/>
      <w:sz w:val="27"/>
      <w:szCs w:val="27"/>
    </w:rPr>
  </w:style>
  <w:style w:type="character" w:customStyle="1" w:styleId="WWCharLFO4LVL8">
    <w:name w:val="WW_CharLFO4LVL8"/>
    <w:rPr>
      <w:rFonts w:ascii="OpenSymbol" w:hAnsi="OpenSymbol" w:cs="OpenSymbol"/>
    </w:rPr>
  </w:style>
  <w:style w:type="character" w:customStyle="1" w:styleId="WWCharLFO4LVL9">
    <w:name w:val="WW_CharLFO4LVL9"/>
    <w:rPr>
      <w:rFonts w:ascii="OpenSymbol" w:hAnsi="OpenSymbol" w:cs="OpenSymbol"/>
    </w:rPr>
  </w:style>
  <w:style w:type="character" w:customStyle="1" w:styleId="WW8Num5z0">
    <w:name w:val="WW8Num5z0"/>
    <w:rPr>
      <w:rFonts w:ascii="Arial" w:hAnsi="Arial" w:cs="Arial"/>
      <w:sz w:val="28"/>
      <w:szCs w:val="28"/>
      <w:lang w:val="sl-SI"/>
    </w:rPr>
  </w:style>
  <w:style w:type="character" w:customStyle="1" w:styleId="WW8Num5z1">
    <w:name w:val="WW8Num5z1"/>
  </w:style>
  <w:style w:type="character" w:styleId="Poudarek">
    <w:name w:val="Emphasis"/>
    <w:qFormat/>
    <w:rPr>
      <w:i/>
      <w:iCs/>
    </w:rPr>
  </w:style>
  <w:style w:type="character" w:customStyle="1" w:styleId="Simbolizaotevilevanje">
    <w:name w:val="Simboli za oštevilčevanje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customStyle="1" w:styleId="Navaden1">
    <w:name w:val="Navaden1"/>
    <w:pPr>
      <w:widowControl w:val="0"/>
      <w:suppressAutoHyphens/>
      <w:spacing w:line="100" w:lineRule="atLeast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Navadensplet">
    <w:name w:val="Normal (Web)"/>
    <w:basedOn w:val="Navaden"/>
    <w:pPr>
      <w:suppressAutoHyphens w:val="0"/>
      <w:spacing w:before="100" w:after="100"/>
    </w:pPr>
    <w:rPr>
      <w:rFonts w:eastAsia="Calibri"/>
    </w:rPr>
  </w:style>
  <w:style w:type="paragraph" w:customStyle="1" w:styleId="Golobesedilo1">
    <w:name w:val="Golo besedilo1"/>
    <w:basedOn w:val="Navaden"/>
    <w:rPr>
      <w:rFonts w:ascii="Calibri" w:eastAsia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Melamin d.d.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Grom</dc:creator>
  <cp:keywords/>
  <cp:lastModifiedBy>Boštjan Grom</cp:lastModifiedBy>
  <cp:revision>2</cp:revision>
  <cp:lastPrinted>1899-12-31T23:00:00Z</cp:lastPrinted>
  <dcterms:created xsi:type="dcterms:W3CDTF">2024-09-27T11:35:00Z</dcterms:created>
  <dcterms:modified xsi:type="dcterms:W3CDTF">2024-09-27T11:35:00Z</dcterms:modified>
</cp:coreProperties>
</file>